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tabs>
          <w:tab w:pos="2461" w:val="left" w:leader="none"/>
        </w:tabs>
        <w:spacing w:before="44"/>
        <w:ind w:left="112" w:right="0" w:firstLine="0"/>
        <w:jc w:val="left"/>
        <w:rPr>
          <w:sz w:val="19"/>
        </w:rPr>
      </w:pPr>
      <w:r>
        <w:rPr>
          <w:b/>
          <w:w w:val="105"/>
          <w:position w:val="1"/>
          <w:sz w:val="20"/>
        </w:rPr>
        <w:t>Durchgeführte</w:t>
      </w:r>
      <w:r>
        <w:rPr>
          <w:b/>
          <w:spacing w:val="-37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Tests</w:t>
        <w:tab/>
      </w:r>
      <w:r>
        <w:rPr>
          <w:w w:val="105"/>
          <w:sz w:val="19"/>
        </w:rPr>
        <w:t>Möbelbeschläge – Festigkeit und Dauerhaltbarkeit von Beschlägen für Schiebetüren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und</w:t>
      </w:r>
    </w:p>
    <w:p>
      <w:pPr>
        <w:spacing w:before="1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Rollladen nach EN 15706 / 2009</w:t>
      </w:r>
    </w:p>
    <w:p>
      <w:pPr>
        <w:pStyle w:val="BodyText"/>
        <w:spacing w:before="7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Möbelbeschläge - Festigkeit und Dauerhaltbarkeit von Scharnieren und deren Komponenten - Scharniere mit vertikaler Drehachse nach EN 15570 / 2008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6"/>
        <w:ind w:left="112"/>
      </w:pPr>
      <w:r>
        <w:rPr/>
        <w:pict>
          <v:group style="position:absolute;margin-left:3.118575pt;margin-top:99.139702pt;width:589.15pt;height:328.6pt;mso-position-horizontal-relative:page;mso-position-vertical-relative:page;z-index:-6544" coordorigin="62,1983" coordsize="11783,657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511" coordorigin="62,6853" coordsize="11783,511" path="m11845,6853l11289,6853,7615,6853,2897,6853,62,6853,62,7363,2897,7363,7615,7363,11289,7363,11845,7363,11845,6853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rect style="position:absolute;left:62;top:8157;width:11772;height:397" filled="true" fillcolor="#f4f4f4" stroked="false">
              <v:fill type="solid"/>
            </v:rect>
            <v:shape style="position:absolute;left:572;top:2243;width:10004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zum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Drehen,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Falten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und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seitlich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Einschieben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von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pro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Türe.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Ermöglicht multifunktionelle Raumgestaltung, gepaart mit flächenbündigem Design.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6314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Spielend leichtes Falten und Einschieben der gesamten Möbelfront mit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einer Hand</w:t>
                    </w:r>
                  </w:p>
                </w:txbxContent>
              </v:textbox>
              <w10:wrap type="none"/>
            </v:shape>
            <v:shape style="position:absolute;left:3464;top:4256;width:80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250;width:507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Unterstützt die Trends im modernen Innenausbau zu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flächenbündigen, raumhohen und begehbaren Lösungen</w:t>
                    </w:r>
                  </w:p>
                </w:txbxContent>
              </v:textbox>
              <w10:wrap type="none"/>
            </v:shape>
            <v:shape style="position:absolute;left:572;top:5112;width:5400;height:21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2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Türhöh Türbreite</w:t>
                    </w:r>
                  </w:p>
                  <w:p>
                    <w:pPr>
                      <w:spacing w:line="261" w:lineRule="auto" w:before="2"/>
                      <w:ind w:left="2324" w:right="12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before="2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14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4;top:5112;width:2463;height:222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19–26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1250–2600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300–700 mm</w:t>
                    </w:r>
                  </w:p>
                  <w:p>
                    <w:pPr>
                      <w:spacing w:line="261" w:lineRule="auto" w:before="22"/>
                      <w:ind w:left="0" w:right="16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Ja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>
                    <w:pPr>
                      <w:spacing w:line="264" w:lineRule="auto" w:before="22"/>
                      <w:ind w:left="0" w:right="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 / Aluminium schwarz eloxiert</w:t>
                    </w:r>
                  </w:p>
                </w:txbxContent>
              </v:textbox>
              <w10:wrap type="none"/>
            </v:shape>
            <v:shape style="position:absolute;left:572;top:770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69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69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947;width:8412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33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64" w:space="1384"/>
            <w:col w:w="8622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53" w:hanging="2349"/>
      </w:pPr>
      <w:r>
        <w:rPr>
          <w:b/>
          <w:position w:val="1"/>
        </w:rPr>
        <w:t>Produktausführung</w:t>
        <w:tab/>
      </w:r>
      <w:r>
        <w:rPr/>
        <w:t>Hawa Folding Concepta 25 bestehend aus Lauf- und Führungsprofilen (Aluminium), Schere (Stahl</w:t>
      </w:r>
      <w:r>
        <w:rPr>
          <w:spacing w:val="-9"/>
        </w:rPr>
        <w:t> </w:t>
      </w:r>
      <w:r>
        <w:rPr/>
        <w:t>verzinkt)</w:t>
      </w:r>
      <w:r>
        <w:rPr>
          <w:spacing w:val="-9"/>
        </w:rPr>
        <w:t> </w:t>
      </w:r>
      <w:r>
        <w:rPr/>
        <w:t>inkl.</w:t>
      </w:r>
      <w:r>
        <w:rPr>
          <w:spacing w:val="-8"/>
        </w:rPr>
        <w:t> </w:t>
      </w:r>
      <w:r>
        <w:rPr/>
        <w:t>Lauf-</w:t>
      </w:r>
      <w:r>
        <w:rPr>
          <w:spacing w:val="-9"/>
        </w:rPr>
        <w:t> </w:t>
      </w:r>
      <w:r>
        <w:rPr/>
        <w:t>und</w:t>
      </w:r>
      <w:r>
        <w:rPr>
          <w:spacing w:val="-8"/>
        </w:rPr>
        <w:t> </w:t>
      </w:r>
      <w:r>
        <w:rPr/>
        <w:t>Führungsrollen,</w:t>
      </w:r>
      <w:r>
        <w:rPr>
          <w:spacing w:val="-8"/>
        </w:rPr>
        <w:t> </w:t>
      </w:r>
      <w:r>
        <w:rPr/>
        <w:t>Korpusverbindungsprofile</w:t>
      </w:r>
      <w:r>
        <w:rPr>
          <w:spacing w:val="-7"/>
        </w:rPr>
        <w:t> </w:t>
      </w:r>
      <w:r>
        <w:rPr/>
        <w:t>(Connector</w:t>
      </w:r>
      <w:r>
        <w:rPr>
          <w:spacing w:val="-7"/>
        </w:rPr>
        <w:t> </w:t>
      </w:r>
      <w:r>
        <w:rPr/>
        <w:t>110</w:t>
      </w:r>
      <w:r>
        <w:rPr>
          <w:spacing w:val="-8"/>
        </w:rPr>
        <w:t> </w:t>
      </w:r>
      <w:r>
        <w:rPr/>
        <w:t>mm), waagrechtes Holmprofil, Topfscharniere mit Dämpfung,</w:t>
      </w:r>
      <w:r>
        <w:rPr>
          <w:spacing w:val="-10"/>
        </w:rPr>
        <w:t> </w:t>
      </w:r>
      <w:r>
        <w:rPr/>
        <w:t>Mitteltopfscharniere.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Bodenprofil-Set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Verstärkungsprofil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Schliesskloben zu</w:t>
      </w:r>
      <w:r>
        <w:rPr>
          <w:spacing w:val="-5"/>
        </w:rPr>
        <w:t> </w:t>
      </w:r>
      <w:r>
        <w:rPr/>
        <w:t>Drehstangenschloss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Verbindungsplatte zu</w:t>
      </w:r>
      <w:r>
        <w:rPr>
          <w:spacing w:val="-4"/>
        </w:rPr>
        <w:t> </w:t>
      </w:r>
      <w:r>
        <w:rPr/>
        <w:t>Laufschiene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Zentrierteil</w:t>
      </w:r>
      <w:r>
        <w:rPr>
          <w:spacing w:val="-5"/>
        </w:rPr>
        <w:t> </w:t>
      </w:r>
      <w:r>
        <w:rPr/>
        <w:t>magnetisch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Mittelfugenabdeckung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Ausrichtbeschlag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tabs>
          <w:tab w:pos="2461" w:val="left" w:leader="none"/>
        </w:tabs>
        <w:spacing w:line="248" w:lineRule="exact" w:before="0"/>
        <w:ind w:left="112" w:right="0" w:firstLine="0"/>
        <w:jc w:val="left"/>
        <w:rPr>
          <w:sz w:val="20"/>
        </w:rPr>
      </w:pPr>
      <w:r>
        <w:rPr>
          <w:b/>
          <w:position w:val="1"/>
          <w:sz w:val="20"/>
        </w:rPr>
        <w:t>Schnittstellen</w:t>
        <w:tab/>
      </w:r>
      <w:r>
        <w:rPr>
          <w:sz w:val="20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35 mm für</w:t>
      </w:r>
      <w:r>
        <w:rPr>
          <w:spacing w:val="-3"/>
          <w:sz w:val="20"/>
        </w:rPr>
        <w:t> </w:t>
      </w:r>
      <w:r>
        <w:rPr>
          <w:sz w:val="20"/>
        </w:rPr>
        <w:t>Topfscharniere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35 mm für</w:t>
      </w:r>
      <w:r>
        <w:rPr>
          <w:spacing w:val="-4"/>
          <w:sz w:val="20"/>
        </w:rPr>
        <w:t> </w:t>
      </w:r>
      <w:r>
        <w:rPr>
          <w:sz w:val="20"/>
        </w:rPr>
        <w:t>Mitteltopfscharniere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für</w:t>
      </w:r>
      <w:r>
        <w:rPr>
          <w:spacing w:val="-2"/>
          <w:sz w:val="20"/>
        </w:rPr>
        <w:t> </w:t>
      </w:r>
      <w:r>
        <w:rPr>
          <w:sz w:val="20"/>
        </w:rPr>
        <w:t>Beschlagteile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Korpusseite und Aussenseite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für</w:t>
      </w:r>
      <w:r>
        <w:rPr>
          <w:spacing w:val="-2"/>
          <w:sz w:val="20"/>
        </w:rPr>
        <w:t> </w:t>
      </w:r>
      <w:r>
        <w:rPr>
          <w:sz w:val="20"/>
        </w:rPr>
        <w:t>Beschlagteile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Korpuskonstruktionen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auf Boden und Oberboden</w:t>
      </w:r>
      <w:r>
        <w:rPr>
          <w:spacing w:val="-5"/>
          <w:sz w:val="20"/>
        </w:rPr>
        <w:t> </w:t>
      </w:r>
      <w:r>
        <w:rPr>
          <w:sz w:val="20"/>
        </w:rPr>
        <w:t>aufschlagend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in</w:t>
      </w:r>
      <w:r>
        <w:rPr>
          <w:spacing w:val="-2"/>
          <w:sz w:val="20"/>
        </w:rPr>
        <w:t> </w:t>
      </w:r>
      <w:r>
        <w:rPr>
          <w:sz w:val="20"/>
        </w:rPr>
        <w:t>Mauernische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mit</w:t>
      </w:r>
      <w:r>
        <w:rPr>
          <w:spacing w:val="-2"/>
          <w:sz w:val="20"/>
        </w:rPr>
        <w:t> </w:t>
      </w:r>
      <w:r>
        <w:rPr>
          <w:sz w:val="20"/>
        </w:rPr>
        <w:t>Möbelsockel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ohne</w:t>
      </w:r>
      <w:r>
        <w:rPr>
          <w:spacing w:val="-1"/>
          <w:sz w:val="20"/>
        </w:rPr>
        <w:t> </w:t>
      </w:r>
      <w:r>
        <w:rPr>
          <w:sz w:val="20"/>
        </w:rPr>
        <w:t>Möbelboden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von Arbeitsplatte auf Oberboden</w:t>
      </w:r>
      <w:r>
        <w:rPr>
          <w:spacing w:val="-4"/>
          <w:sz w:val="20"/>
        </w:rPr>
        <w:t> </w:t>
      </w:r>
      <w:r>
        <w:rPr>
          <w:sz w:val="20"/>
        </w:rPr>
        <w:t>aufschlagend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76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73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62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647">
          <wp:simplePos x="0" y="0"/>
          <wp:positionH relativeFrom="page">
            <wp:posOffset>5188372</wp:posOffset>
          </wp:positionH>
          <wp:positionV relativeFrom="page">
            <wp:posOffset>827043</wp:posOffset>
          </wp:positionV>
          <wp:extent cx="1764262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4262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2023-01-05T09:32:02Z</dcterms:created>
  <dcterms:modified xsi:type="dcterms:W3CDTF">2023-01-05T09:32:02Z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