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7000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v:shape style="position:absolute;left:572;top:2243;width:1070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(110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43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daylight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510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Convertible, living façade with interesting design features</w:t>
                    </w:r>
                  </w:p>
                </w:txbxContent>
              </v:textbox>
              <w10:wrap type="none"/>
            </v:shape>
            <v:shape style="position:absolute;left:572;top:4931;width:5133;height:273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widht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2324" w:right="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 max. system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</w:t>
                    </w:r>
                  </w:p>
                  <w:p>
                    <w:pPr>
                      <w:spacing w:line="261" w:lineRule="auto" w:before="2"/>
                      <w:ind w:left="2324" w:right="10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shading area Temperature range Height adjustable</w:t>
                    </w:r>
                  </w:p>
                </w:txbxContent>
              </v:textbox>
              <w10:wrap type="none"/>
            </v:shape>
            <v:shape style="position:absolute;left:7615;top:4931;width:3628;height:2751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 kg (110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650–1200 mm (2' 1 19/32'' to 3' 11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4650 mm (15' 3 1/16'')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8032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21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8021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8"/>
        </w:rPr>
        <w:t> </w:t>
      </w:r>
      <w:r>
        <w:rPr/>
        <w:t>hardware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hardware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sliding</w:t>
      </w:r>
      <w:r>
        <w:rPr>
          <w:spacing w:val="-8"/>
        </w:rPr>
        <w:t> </w:t>
      </w:r>
      <w:r>
        <w:rPr/>
        <w:t>doors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13659</w:t>
      </w:r>
      <w:r>
        <w:rPr>
          <w:spacing w:val="40"/>
        </w:rPr>
        <w:t> </w:t>
      </w:r>
      <w:r>
        <w:rPr/>
        <w:t>DIN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461" w:val="left" w:leader="none"/>
        </w:tabs>
        <w:ind w:left="2461" w:right="49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49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Matic Telescopic 3 consisting of top running track (aluminum wall thickness 3.0 mm (1/8'')), running track with plastic rollers and hanger bracket, motor with controller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SMI</w:t>
      </w:r>
      <w:r>
        <w:rPr>
          <w:spacing w:val="-3"/>
        </w:rPr>
        <w:t> </w:t>
      </w:r>
      <w:r>
        <w:rPr/>
        <w:t>interface,</w:t>
      </w:r>
      <w:r>
        <w:rPr>
          <w:spacing w:val="-4"/>
        </w:rPr>
        <w:t> </w:t>
      </w:r>
      <w:r>
        <w:rPr/>
        <w:t>deflection</w:t>
      </w:r>
      <w:r>
        <w:rPr>
          <w:spacing w:val="-3"/>
        </w:rPr>
        <w:t> </w:t>
      </w:r>
      <w:r>
        <w:rPr/>
        <w:t>rollers,</w:t>
      </w:r>
      <w:r>
        <w:rPr>
          <w:spacing w:val="-4"/>
        </w:rPr>
        <w:t> </w:t>
      </w:r>
      <w:r>
        <w:rPr/>
        <w:t>toothed</w:t>
      </w:r>
      <w:r>
        <w:rPr>
          <w:spacing w:val="-3"/>
        </w:rPr>
        <w:t> </w:t>
      </w:r>
      <w:r>
        <w:rPr/>
        <w:t>belt</w:t>
      </w:r>
      <w:r>
        <w:rPr>
          <w:spacing w:val="-4"/>
        </w:rPr>
        <w:t> </w:t>
      </w:r>
      <w:r>
        <w:rPr/>
        <w:t>lock,</w:t>
      </w:r>
      <w:r>
        <w:rPr>
          <w:spacing w:val="-4"/>
        </w:rPr>
        <w:t> </w:t>
      </w:r>
      <w:r>
        <w:rPr/>
        <w:t>toothed</w:t>
      </w:r>
      <w:r>
        <w:rPr>
          <w:spacing w:val="-3"/>
        </w:rPr>
        <w:t> </w:t>
      </w:r>
      <w:r>
        <w:rPr/>
        <w:t>belt,</w:t>
      </w:r>
      <w:r>
        <w:rPr>
          <w:spacing w:val="-4"/>
        </w:rPr>
        <w:t> </w:t>
      </w:r>
      <w:r>
        <w:rPr/>
        <w:t>follower,</w:t>
      </w:r>
      <w:r>
        <w:rPr>
          <w:spacing w:val="-3"/>
        </w:rPr>
        <w:t> </w:t>
      </w:r>
      <w:r>
        <w:rPr/>
        <w:t>bottom guide track and guide</w:t>
      </w:r>
      <w:r>
        <w:rPr>
          <w:spacing w:val="-5"/>
        </w:rPr>
        <w:t> </w:t>
      </w:r>
      <w:r>
        <w:rPr/>
        <w:t>component.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1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2023-01-05T12:45:43Z</dcterms:created>
  <dcterms:modified xsi:type="dcterms:W3CDTF">2023-01-05T12:45:43Z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