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FB" w:rsidRDefault="009B28D2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93.8pt;z-index:-251657216;mso-position-horizontal-relative:page;mso-position-vertical-relative:page" coordorigin="62,2041" coordsize="11783,7876">
            <v:shape id="_x0000_s1113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12" style="position:absolute" from="62,3388" to="573,3388" strokecolor="#f4f4f4" strokeweight=".50003mm"/>
            <v:line id="_x0000_s1111" style="position:absolute" from="573,3388" to="1253,3388" strokecolor="red" strokeweight=".50003mm"/>
            <v:line id="_x0000_s1110" style="position:absolute" from="1253,3388" to="11845,3388" strokecolor="#f4f4f4" strokeweight=".50003mm"/>
            <v:shape id="_x0000_s1109" style="position:absolute;left:62;top:3401;width:3403;height:749" coordorigin="62,3402" coordsize="3403,749" path="m3464,3402r-567,l62,3402r,748l2897,4150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942;top:3458;width:420;height:454">
              <v:imagedata r:id="rId7" o:title=""/>
            </v:shape>
            <v:shape id="_x0000_s1107" style="position:absolute;left:62;top:3401;width:11783;height:1441" coordorigin="62,3402" coordsize="11783,1441" o:spt="100" adj="0,,0" path="m3464,4150r-567,l62,4150r,692l2897,4842r567,l3464,4150t8381,-748l11289,3402r-6407,l3464,3402r,748l4882,4150r6407,l11845,4150r,-748e" fillcolor="#f4f4f4" stroked="f">
              <v:stroke joinstyle="round"/>
              <v:formulas/>
              <v:path arrowok="t" o:connecttype="segments"/>
            </v:shape>
            <v:shape id="_x0000_s1106" type="#_x0000_t75" style="position:absolute;left:2942;top:4206;width:420;height:454">
              <v:imagedata r:id="rId8" o:title=""/>
            </v:shape>
            <v:shape id="_x0000_s1105" style="position:absolute;left:62;top:4150;width:11783;height:1231" coordorigin="62,4150" coordsize="11783,1231" path="m11845,4150r-556,l4882,4150r-1418,l3464,4842r-567,l62,4842r,539l2897,5381r4718,l11289,5381r556,l11845,4842r,-692e" fillcolor="#f4f4f4" stroked="f">
              <v:path arrowok="t"/>
            </v:shape>
            <v:rect id="_x0000_s1104" style="position:absolute;left:2897;top:5357;width:4718;height:23" fillcolor="#dcdcdc" stroked="f"/>
            <v:line id="_x0000_s1103" style="position:absolute" from="2909,5369" to="7604,5369" strokecolor="#dcdcdc" strokeweight="0"/>
            <v:rect id="_x0000_s1102" style="position:absolute;left:7615;top:5357;width:3675;height:23" fillcolor="#dcdcdc" stroked="f"/>
            <v:line id="_x0000_s1101" style="position:absolute" from="7626,5369" to="11278,5369" strokecolor="#dcdcdc" strokeweight="0"/>
            <v:shape id="_x0000_s1100" style="position:absolute;left:62;top:5380;width:11783;height:256" coordorigin="62,5381" coordsize="11783,256" path="m11845,5381r-556,l7615,5381r-4718,l62,5381r,255l2897,5636r4718,l11289,5636r556,l11845,5381e" fillcolor="#f4f4f4" stroked="f">
              <v:path arrowok="t"/>
            </v:shape>
            <v:rect id="_x0000_s1099" style="position:absolute;left:2897;top:5613;width:4718;height:23" fillcolor="#dcdcdc" stroked="f"/>
            <v:line id="_x0000_s1098" style="position:absolute" from="2909,5624" to="7604,5624" strokecolor="#dcdcdc" strokeweight="0"/>
            <v:rect id="_x0000_s1097" style="position:absolute;left:7615;top:5613;width:3675;height:23" fillcolor="#dcdcdc" stroked="f"/>
            <v:line id="_x0000_s1096" style="position:absolute" from="7626,5624" to="11278,5624" strokecolor="#dcdcdc" strokeweight="0"/>
            <v:shape id="_x0000_s1095" style="position:absolute;left:62;top:5635;width:11783;height:256" coordorigin="62,5636" coordsize="11783,256" path="m11845,5636r-556,l7615,5636r-4718,l62,5636r,255l2897,5891r4718,l11289,5891r556,l11845,5636e" fillcolor="#f4f4f4" stroked="f">
              <v:path arrowok="t"/>
            </v:shape>
            <v:rect id="_x0000_s1094" style="position:absolute;left:2897;top:5868;width:4718;height:23" fillcolor="#dcdcdc" stroked="f"/>
            <v:line id="_x0000_s1093" style="position:absolute" from="2909,5879" to="7604,5879" strokecolor="#dcdcdc" strokeweight="0"/>
            <v:rect id="_x0000_s1092" style="position:absolute;left:7615;top:5868;width:3675;height:23" fillcolor="#dcdcdc" stroked="f"/>
            <v:line id="_x0000_s1091" style="position:absolute" from="7626,5879" to="11278,5879" strokecolor="#dcdcdc" strokeweight="0"/>
            <v:shape id="_x0000_s1090" style="position:absolute;left:62;top:5890;width:11783;height:256" coordorigin="62,5891" coordsize="11783,256" path="m11845,5891r-556,l7615,5891r-4718,l62,5891r,255l2897,6146r4718,l11289,6146r556,l11845,5891e" fillcolor="#f4f4f4" stroked="f">
              <v:path arrowok="t"/>
            </v:shape>
            <v:rect id="_x0000_s1089" style="position:absolute;left:2897;top:6123;width:4718;height:23" fillcolor="#dcdcdc" stroked="f"/>
            <v:line id="_x0000_s1088" style="position:absolute" from="2909,6135" to="7604,6135" strokecolor="#dcdcdc" strokeweight="0"/>
            <v:rect id="_x0000_s1087" style="position:absolute;left:7615;top:6123;width:3675;height:23" fillcolor="#dcdcdc" stroked="f"/>
            <v:line id="_x0000_s1086" style="position:absolute" from="7626,6135" to="11278,6135" strokecolor="#dcdcdc" strokeweight="0"/>
            <v:shape id="_x0000_s1085" style="position:absolute;left:62;top:6145;width:11783;height:256" coordorigin="62,6146" coordsize="11783,256" path="m11845,6146r-556,l7615,6146r-4718,l62,6146r,255l2897,6401r4718,l11289,6401r556,l11845,6146e" fillcolor="#f4f4f4" stroked="f">
              <v:path arrowok="t"/>
            </v:shape>
            <v:rect id="_x0000_s1084" style="position:absolute;left:2897;top:6378;width:4718;height:23" fillcolor="#dcdcdc" stroked="f"/>
            <v:line id="_x0000_s1083" style="position:absolute" from="2909,6390" to="7604,6390" strokecolor="#dcdcdc" strokeweight="0"/>
            <v:rect id="_x0000_s1082" style="position:absolute;left:7615;top:6378;width:3675;height:23" fillcolor="#dcdcdc" stroked="f"/>
            <v:line id="_x0000_s1081" style="position:absolute" from="7626,6390" to="11278,6390" strokecolor="#dcdcdc" strokeweight="0"/>
            <v:shape id="_x0000_s1080" style="position:absolute;left:62;top:6401;width:11783;height:256" coordorigin="62,6401" coordsize="11783,256" path="m11845,6401r-556,l7615,6401r-4718,l62,6401r,255l2897,6656r4718,l11289,6656r556,l11845,6401e" fillcolor="#f4f4f4" stroked="f">
              <v:path arrowok="t"/>
            </v:shape>
            <v:rect id="_x0000_s1079" style="position:absolute;left:2897;top:6633;width:4718;height:23" fillcolor="#dcdcdc" stroked="f"/>
            <v:line id="_x0000_s1078" style="position:absolute" from="2909,6645" to="7604,6645" strokecolor="#dcdcdc" strokeweight="0"/>
            <v:rect id="_x0000_s1077" style="position:absolute;left:7615;top:6633;width:3675;height:23" fillcolor="#dcdcdc" stroked="f"/>
            <v:line id="_x0000_s1076" style="position:absolute" from="7626,6645" to="11278,6645" strokecolor="#dcdcdc" strokeweight="0"/>
            <v:shape id="_x0000_s1075" style="position:absolute;left:62;top:6656;width:11783;height:256" coordorigin="62,6656" coordsize="11783,256" path="m11845,6656r-556,l7615,6656r-4718,l62,6656r,255l2897,6911r4718,l11289,6911r556,l11845,6656e" fillcolor="#f4f4f4" stroked="f">
              <v:path arrowok="t"/>
            </v:shape>
            <v:rect id="_x0000_s1074" style="position:absolute;left:2897;top:6888;width:4718;height:23" fillcolor="#dcdcdc" stroked="f"/>
            <v:line id="_x0000_s1073" style="position:absolute" from="2909,6900" to="7604,6900" strokecolor="#dcdcdc" strokeweight="0"/>
            <v:rect id="_x0000_s1072" style="position:absolute;left:7615;top:6888;width:3675;height:23" fillcolor="#dcdcdc" stroked="f"/>
            <v:line id="_x0000_s1071" style="position:absolute" from="7626,6900" to="11278,6900" strokecolor="#dcdcdc" strokeweight="0"/>
            <v:shape id="_x0000_s1070" style="position:absolute;left:62;top:6911;width:11783;height:256" coordorigin="62,6911" coordsize="11783,256" path="m11845,6911r-556,l7615,6911r-4718,l62,6911r,255l2897,7166r4718,l11289,7166r556,l11845,6911e" fillcolor="#f4f4f4" stroked="f">
              <v:path arrowok="t"/>
            </v:shape>
            <v:rect id="_x0000_s1069" style="position:absolute;left:2897;top:7143;width:4718;height:23" fillcolor="#dcdcdc" stroked="f"/>
            <v:line id="_x0000_s1068" style="position:absolute" from="2909,7155" to="7604,7155" strokecolor="#dcdcdc" strokeweight="0"/>
            <v:rect id="_x0000_s1067" style="position:absolute;left:7615;top:7143;width:3675;height:23" fillcolor="#dcdcdc" stroked="f"/>
            <v:line id="_x0000_s1066" style="position:absolute" from="7626,7155" to="11278,7155" strokecolor="#dcdcdc" strokeweight="0"/>
            <v:shape id="_x0000_s1065" style="position:absolute;left:62;top:7166;width:11783;height:511" coordorigin="62,7166" coordsize="11783,511" path="m11845,7166r-556,l7615,7166r-4718,l62,7166r,511l2897,7677r4718,l11289,7677r556,l11845,7166e" fillcolor="#f4f4f4" stroked="f">
              <v:path arrowok="t"/>
            </v:shape>
            <v:rect id="_x0000_s1064" style="position:absolute;left:2897;top:7654;width:4718;height:23" fillcolor="#dcdcdc" stroked="f"/>
            <v:line id="_x0000_s1063" style="position:absolute" from="2909,7665" to="7604,7665" strokecolor="#dcdcdc" strokeweight="0"/>
            <v:rect id="_x0000_s1062" style="position:absolute;left:7615;top:7654;width:3675;height:23" fillcolor="#dcdcdc" stroked="f"/>
            <v:line id="_x0000_s1061" style="position:absolute" from="7626,7665" to="11278,7665" strokecolor="#dcdcdc" strokeweight="0"/>
            <v:shape id="_x0000_s1060" style="position:absolute;left:62;top:7676;width:11783;height:539" coordorigin="62,7677" coordsize="11783,539" path="m11845,7677r-556,l7615,7677r-4718,l62,7677r,538l2897,8215r4718,l11289,8215r556,l11845,7677e" fillcolor="#f4f4f4" stroked="f">
              <v:path arrowok="t"/>
            </v:shape>
            <v:rect id="_x0000_s1059" style="position:absolute;left:2897;top:8192;width:4718;height:23" fillcolor="#dcdcdc" stroked="f"/>
            <v:line id="_x0000_s1058" style="position:absolute" from="2909,8204" to="7604,8204" strokecolor="#dcdcdc" strokeweight="0"/>
            <v:rect id="_x0000_s1057" style="position:absolute;left:7615;top:8192;width:3675;height:23" fillcolor="#dcdcdc" stroked="f"/>
            <v:line id="_x0000_s1056" style="position:absolute" from="7626,8204" to="11278,8204" strokecolor="#dcdcdc" strokeweight="0"/>
            <v:shape id="_x0000_s1055" style="position:absolute;left:62;top:8215;width:11783;height:256" coordorigin="62,8215" coordsize="11783,256" path="m11845,8215r-556,l7615,8215r-4718,l62,8215r,256l2897,8471r4718,l11289,8471r556,l11845,8215e" fillcolor="#f4f4f4" stroked="f">
              <v:path arrowok="t"/>
            </v:shape>
            <v:rect id="_x0000_s1054" style="position:absolute;left:2897;top:8447;width:4718;height:23" fillcolor="#dcdcdc" stroked="f"/>
            <v:line id="_x0000_s1053" style="position:absolute" from="2909,8459" to="7604,8459" strokecolor="#dcdcdc" strokeweight="0"/>
            <v:rect id="_x0000_s1052" style="position:absolute;left:7615;top:8447;width:3675;height:23" fillcolor="#dcdcdc" stroked="f"/>
            <v:line id="_x0000_s1051" style="position:absolute" from="7626,8459" to="11278,8459" strokecolor="#dcdcdc" strokeweight="0"/>
            <v:shape id="_x0000_s1050" style="position:absolute;left:62;top:8470;width:11783;height:539" coordorigin="62,8471" coordsize="11783,539" path="m11845,8471r-556,l7615,8471r-4718,l62,8471r,538l2897,9009r4718,l11289,9009r556,l11845,8471e" fillcolor="#f4f4f4" stroked="f">
              <v:path arrowok="t"/>
            </v:shape>
            <v:rect id="_x0000_s1049" style="position:absolute;left:2897;top:8986;width:4718;height:23" fillcolor="#dcdcdc" stroked="f"/>
            <v:line id="_x0000_s1048" style="position:absolute" from="2909,8998" to="7604,8998" strokecolor="#dcdcdc" strokeweight="0"/>
            <v:rect id="_x0000_s1047" style="position:absolute;left:7615;top:8986;width:3675;height:23" fillcolor="#dcdcdc" stroked="f"/>
            <v:line id="_x0000_s1046" style="position:absolute" from="7626,8998" to="11278,8998" strokecolor="#dcdcdc" strokeweight="0"/>
            <v:shape id="_x0000_s1045" style="position:absolute;left:62;top:9009;width:11783;height:256" coordorigin="62,9009" coordsize="11783,256" path="m11845,9009r-556,l7615,9009r-4718,l62,9009r,255l2897,9264r4718,l11289,9264r556,l11845,9009e" fillcolor="#f4f4f4" stroked="f">
              <v:path arrowok="t"/>
            </v:shape>
            <v:rect id="_x0000_s1044" style="position:absolute;left:2897;top:9241;width:4718;height:23" fillcolor="#dcdcdc" stroked="f"/>
            <v:line id="_x0000_s1043" style="position:absolute" from="2909,9253" to="7604,9253" strokecolor="#dcdcdc" strokeweight="0"/>
            <v:rect id="_x0000_s1042" style="position:absolute;left:7615;top:9241;width:3675;height:23" fillcolor="#dcdcdc" stroked="f"/>
            <v:line id="_x0000_s1041" style="position:absolute" from="7626,9253" to="11278,9253" strokecolor="#dcdcdc" strokeweight="0"/>
            <v:shape id="_x0000_s1040" style="position:absolute;left:62;top:9264;width:11783;height:653" coordorigin="62,9264" coordsize="11783,653" path="m11845,9264r-556,l7615,9264r-4718,l62,9264r,255l62,9916r11772,l11834,9519r11,l11845,9264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72;top:2301;width:10162;height:522" filled="f" stroked="f">
              <v:textbox inset="0,0,0,0">
                <w:txbxContent>
                  <w:p w:rsidR="001C12FB" w:rsidRDefault="009B28D2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 w:rsidR="001C12FB" w:rsidRDefault="009B28D2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Optionally with soft and self closing mechanism. Wall or ceiling mounting.</w:t>
                    </w:r>
                  </w:p>
                </w:txbxContent>
              </v:textbox>
            </v:shape>
            <v:shape id="_x0000_s1038" type="#_x0000_t202" style="position:absolute;left:572;top:3566;width:1817;height:199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</v:shape>
            <v:shape id="_x0000_s1037" type="#_x0000_t202" style="position:absolute;left:3464;top:3566;width:906;height:199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</v:shape>
            <v:shape id="_x0000_s1036" type="#_x0000_t202" style="position:absolute;left:4881;top:3560;width:5757;height:432" filled="f" stroked="f">
              <v:textbox inset="0,0,0,0">
                <w:txbxContent>
                  <w:p w:rsidR="001C12FB" w:rsidRDefault="009B28D2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with customer-provided panelling or integrated</w:t>
                    </w:r>
                  </w:p>
                  <w:p w:rsidR="001C12FB" w:rsidRDefault="009B28D2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clip-on panel in aluminium or wood</w:t>
                    </w:r>
                  </w:p>
                </w:txbxContent>
              </v:textbox>
            </v:shape>
            <v:shape id="_x0000_s1035" type="#_x0000_t202" style="position:absolute;left:3464;top:4309;width:7736;height:432" filled="f" stroked="f">
              <v:textbox inset="0,0,0,0">
                <w:txbxContent>
                  <w:p w:rsidR="001C12FB" w:rsidRDefault="009B28D2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Retrofitting of all components through the provided assembly</w:t>
                    </w:r>
                    <w:r>
                      <w:rPr>
                        <w:spacing w:val="-39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opening,</w:t>
                    </w:r>
                  </w:p>
                  <w:p w:rsidR="001C12FB" w:rsidRDefault="009B28D2">
                    <w:pPr>
                      <w:spacing w:line="230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prevents contamination during construction work</w:t>
                    </w:r>
                  </w:p>
                </w:txbxContent>
              </v:textbox>
            </v:shape>
            <v:shape id="_x0000_s1034" type="#_x0000_t202" style="position:absolute;left:572;top:5170;width:4922;height:2365" filled="f" stroked="f">
              <v:textbox inset="0,0,0,0">
                <w:txbxContent>
                  <w:p w:rsidR="001C12FB" w:rsidRDefault="009B28D2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 w:rsidR="001C12FB" w:rsidRDefault="009B28D2">
                    <w:pPr>
                      <w:spacing w:before="10" w:line="261" w:lineRule="auto"/>
                      <w:ind w:left="2324" w:right="8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 xml:space="preserve"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close</w:t>
                    </w:r>
                  </w:p>
                  <w:p w:rsidR="001C12FB" w:rsidRDefault="009B28D2">
                    <w:pPr>
                      <w:spacing w:before="19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 w:rsidR="001C12FB" w:rsidRDefault="009B28D2">
                    <w:pPr>
                      <w:spacing w:before="133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</v:shape>
            <v:shape id="_x0000_s1033" type="#_x0000_t202" style="position:absolute;left:7614;top:5170;width:2944;height:2496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 mm (5' 7/16'')</w:t>
                    </w:r>
                  </w:p>
                  <w:p w:rsidR="001C12FB" w:rsidRDefault="009B28D2">
                    <w:pPr>
                      <w:spacing w:before="21" w:line="261" w:lineRule="auto"/>
                      <w:ind w:right="12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 w:rsidR="001C12FB" w:rsidRDefault="009B28D2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 w:rsidR="001C12FB" w:rsidRDefault="009B28D2">
                    <w:pPr>
                      <w:spacing w:before="22" w:line="261" w:lineRule="auto"/>
                      <w:ind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 / aluminum black anodized</w:t>
                    </w:r>
                  </w:p>
                </w:txbxContent>
              </v:textbox>
            </v:shape>
            <v:shape id="_x0000_s1032" type="#_x0000_t202" style="position:absolute;left:572;top:8017;width:1494;height:199" filled="f" stroked="f">
              <v:textbox inset="0,0,0,0">
                <w:txbxContent>
                  <w:p w:rsidR="001C12FB" w:rsidRDefault="009B28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</v:shape>
            <v:shape id="_x0000_s1031" type="#_x0000_t202" style="position:absolute;left:2897;top:8005;width:1518;height:455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</v:shape>
            <v:shape id="_x0000_s1030" type="#_x0000_t202" style="position:absolute;left:7615;top:8005;width:363;height:455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1C12FB" w:rsidRDefault="009B28D2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572;top:8810;width:1569;height:199" filled="f" stroked="f">
              <v:textbox inset="0,0,0,0">
                <w:txbxContent>
                  <w:p w:rsidR="001C12FB" w:rsidRDefault="009B28D2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</v:shape>
            <v:shape id="_x0000_s1028" type="#_x0000_t202" style="position:absolute;left:2897;top:8799;width:3573;height:710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 w:rsidR="001C12FB" w:rsidRDefault="009B28D2">
                    <w:pPr>
                      <w:spacing w:before="22" w:line="261" w:lineRule="auto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</v:shape>
            <v:shape id="_x0000_s1027" type="#_x0000_t202" style="position:absolute;left:7615;top:8799;width:363;height:710" filled="f" stroked="f">
              <v:textbox inset="0,0,0,0">
                <w:txbxContent>
                  <w:p w:rsidR="001C12FB" w:rsidRDefault="009B28D2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 w:rsidR="001C12FB" w:rsidRDefault="009B28D2">
                    <w:pPr>
                      <w:spacing w:before="22" w:line="261" w:lineRule="auto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rPr>
          <w:rFonts w:ascii="Times New Roman"/>
        </w:rPr>
      </w:pPr>
    </w:p>
    <w:p w:rsidR="001C12FB" w:rsidRDefault="001C12FB">
      <w:pPr>
        <w:pStyle w:val="Textkrper"/>
        <w:spacing w:before="10"/>
        <w:rPr>
          <w:rFonts w:ascii="Times New Roman"/>
          <w:sz w:val="17"/>
        </w:rPr>
      </w:pPr>
    </w:p>
    <w:p w:rsidR="001C12FB" w:rsidRDefault="009B28D2">
      <w:pPr>
        <w:pStyle w:val="Textkrper"/>
        <w:tabs>
          <w:tab w:val="left" w:pos="2461"/>
        </w:tabs>
        <w:spacing w:before="1"/>
        <w:ind w:left="112"/>
      </w:pP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Building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folding</w:t>
      </w:r>
      <w:r>
        <w:rPr>
          <w:spacing w:val="-4"/>
        </w:rPr>
        <w:t xml:space="preserve"> </w:t>
      </w:r>
      <w:r>
        <w:t>doors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1527</w:t>
      </w:r>
    </w:p>
    <w:p w:rsidR="001C12FB" w:rsidRDefault="009B28D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 xml:space="preserve"> </w:t>
      </w:r>
      <w:r>
        <w:rPr>
          <w:sz w:val="20"/>
        </w:rPr>
        <w:t>cycles)</w:t>
      </w:r>
    </w:p>
    <w:p w:rsidR="001C12FB" w:rsidRDefault="001C12FB">
      <w:pPr>
        <w:pStyle w:val="Textkrper"/>
        <w:spacing w:before="2"/>
      </w:pPr>
    </w:p>
    <w:p w:rsidR="001C12FB" w:rsidRDefault="009B28D2">
      <w:pPr>
        <w:pStyle w:val="Textkrper"/>
        <w:spacing w:before="1"/>
        <w:ind w:left="2461"/>
      </w:pPr>
      <w:r>
        <w:t>Hardware for furniture – Roller fittings for sliding doors according to DIN 68859</w:t>
      </w:r>
    </w:p>
    <w:p w:rsidR="001C12FB" w:rsidRDefault="009B28D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1C12FB" w:rsidRDefault="009B28D2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 xml:space="preserve"> </w:t>
      </w:r>
      <w:r>
        <w:rPr>
          <w:sz w:val="20"/>
        </w:rPr>
        <w:t>reliability</w:t>
      </w:r>
    </w:p>
    <w:p w:rsidR="001C12FB" w:rsidRDefault="001C12FB">
      <w:pPr>
        <w:pStyle w:val="Textkrper"/>
        <w:rPr>
          <w:sz w:val="29"/>
        </w:rPr>
      </w:pPr>
    </w:p>
    <w:p w:rsidR="001C12FB" w:rsidRDefault="009B28D2">
      <w:pPr>
        <w:pStyle w:val="Textkrper"/>
        <w:tabs>
          <w:tab w:val="left" w:pos="2461"/>
        </w:tabs>
        <w:spacing w:before="1" w:line="242" w:lineRule="auto"/>
        <w:ind w:left="2461" w:right="145" w:hanging="2349"/>
      </w:pPr>
      <w:r>
        <w:rPr>
          <w:b/>
          <w:position w:val="1"/>
        </w:rPr>
        <w:t>Warranty</w:t>
      </w:r>
      <w:r>
        <w:rPr>
          <w:b/>
          <w:position w:val="1"/>
        </w:rPr>
        <w:tab/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tear,</w:t>
      </w:r>
      <w:r>
        <w:rPr>
          <w:spacing w:val="-4"/>
        </w:rPr>
        <w:t xml:space="preserve"> </w:t>
      </w:r>
      <w:r>
        <w:t>Hawa</w:t>
      </w:r>
      <w:r>
        <w:rPr>
          <w:spacing w:val="-3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flawless</w:t>
      </w:r>
      <w:r>
        <w:rPr>
          <w:spacing w:val="-3"/>
        </w:rPr>
        <w:t xml:space="preserve"> </w:t>
      </w:r>
      <w:r>
        <w:t>functioning of the products delivered by it, as well as the durability of all parts, for a period of 2 years commencing from the transfer of</w:t>
      </w:r>
      <w:r>
        <w:rPr>
          <w:spacing w:val="-1"/>
        </w:rPr>
        <w:t xml:space="preserve"> </w:t>
      </w:r>
      <w:r>
        <w:t>risk.</w:t>
      </w:r>
    </w:p>
    <w:p w:rsidR="001C12FB" w:rsidRDefault="001C12FB">
      <w:pPr>
        <w:spacing w:line="242" w:lineRule="auto"/>
        <w:sectPr w:rsidR="001C12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00" w:bottom="860" w:left="460" w:header="403" w:footer="674" w:gutter="0"/>
          <w:pgNumType w:start="1"/>
          <w:cols w:space="720"/>
        </w:sectPr>
      </w:pPr>
    </w:p>
    <w:p w:rsidR="001C12FB" w:rsidRDefault="001C12FB">
      <w:pPr>
        <w:pStyle w:val="Textkrper"/>
        <w:spacing w:before="1"/>
        <w:rPr>
          <w:sz w:val="19"/>
        </w:rPr>
      </w:pPr>
    </w:p>
    <w:p w:rsidR="001C12FB" w:rsidRDefault="009B28D2">
      <w:pPr>
        <w:pStyle w:val="Textkrper"/>
        <w:tabs>
          <w:tab w:val="left" w:pos="2461"/>
        </w:tabs>
        <w:spacing w:before="45"/>
        <w:ind w:left="2461" w:right="732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Design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Porta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track,</w:t>
      </w:r>
      <w:r>
        <w:rPr>
          <w:spacing w:val="-5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gear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friction</w:t>
      </w:r>
      <w:r>
        <w:rPr>
          <w:spacing w:val="-5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rollers, stopper with retention spring, support flange, bottom guide with</w:t>
      </w:r>
      <w:r>
        <w:rPr>
          <w:spacing w:val="-18"/>
        </w:rPr>
        <w:t xml:space="preserve"> </w:t>
      </w:r>
      <w:r>
        <w:t>roller</w:t>
      </w:r>
    </w:p>
    <w:p w:rsidR="001C12FB" w:rsidRDefault="001C12FB">
      <w:pPr>
        <w:pStyle w:val="Textkrper"/>
        <w:spacing w:before="7"/>
        <w:rPr>
          <w:sz w:val="19"/>
        </w:rPr>
      </w:pPr>
    </w:p>
    <w:p w:rsidR="001C12FB" w:rsidRDefault="009B28D2">
      <w:pPr>
        <w:pStyle w:val="Textkrper"/>
        <w:spacing w:line="232" w:lineRule="exact"/>
        <w:ind w:left="2461"/>
      </w:pPr>
      <w:r>
        <w:t>Optional:</w:t>
      </w:r>
    </w:p>
    <w:p w:rsidR="001C12FB" w:rsidRDefault="009B28D2">
      <w:pPr>
        <w:pStyle w:val="Textkrper"/>
        <w:ind w:left="2461" w:right="4724"/>
      </w:pPr>
      <w:r>
        <w:t>(….) Hawa Porta 60/100 assembly set (….) Clip-on panel, aluminum</w:t>
      </w:r>
    </w:p>
    <w:p w:rsidR="001C12FB" w:rsidRDefault="009B28D2">
      <w:pPr>
        <w:pStyle w:val="Textkrper"/>
        <w:spacing w:line="237" w:lineRule="auto"/>
        <w:ind w:left="2461" w:right="2905"/>
      </w:pPr>
      <w:r>
        <w:t>(….) Clip-on component, for wooden and aluminum panel (….) Hawa Porta 60 soft and self closing mechanism</w:t>
      </w:r>
    </w:p>
    <w:p w:rsidR="001C12FB" w:rsidRDefault="009B28D2">
      <w:pPr>
        <w:pStyle w:val="Textkrper"/>
        <w:ind w:left="2461" w:right="4724"/>
      </w:pPr>
      <w:r>
        <w:t>(….) Cover cap for assembly opening (….) Bracket for wall mounting</w:t>
      </w:r>
    </w:p>
    <w:p w:rsidR="001C12FB" w:rsidRDefault="009B28D2">
      <w:pPr>
        <w:pStyle w:val="Textkrper"/>
        <w:spacing w:line="230" w:lineRule="exact"/>
        <w:ind w:left="2461"/>
      </w:pPr>
      <w:r>
        <w:t>(….) Bottom guide s</w:t>
      </w:r>
      <w:r>
        <w:t>et for wall mounting, with roller</w:t>
      </w:r>
    </w:p>
    <w:p w:rsidR="001C12FB" w:rsidRDefault="001C12FB">
      <w:pPr>
        <w:pStyle w:val="Textkrper"/>
        <w:spacing w:before="4"/>
        <w:rPr>
          <w:sz w:val="24"/>
        </w:rPr>
      </w:pPr>
    </w:p>
    <w:p w:rsidR="001C12FB" w:rsidRDefault="009B28D2">
      <w:pPr>
        <w:tabs>
          <w:tab w:val="left" w:pos="2461"/>
        </w:tabs>
        <w:ind w:left="112"/>
        <w:rPr>
          <w:b/>
          <w:sz w:val="19"/>
        </w:rPr>
      </w:pPr>
      <w:r>
        <w:rPr>
          <w:rFonts w:ascii="Arial"/>
          <w:b/>
          <w:w w:val="105"/>
          <w:sz w:val="20"/>
        </w:rPr>
        <w:t>Interfaces</w:t>
      </w:r>
      <w:r>
        <w:rPr>
          <w:rFonts w:ascii="Arial"/>
          <w:b/>
          <w:w w:val="105"/>
          <w:sz w:val="20"/>
        </w:rPr>
        <w:tab/>
      </w:r>
      <w:r>
        <w:rPr>
          <w:b/>
          <w:w w:val="105"/>
          <w:position w:val="-1"/>
          <w:sz w:val="19"/>
        </w:rPr>
        <w:t>Door</w:t>
      </w:r>
      <w:r>
        <w:rPr>
          <w:b/>
          <w:spacing w:val="-2"/>
          <w:w w:val="105"/>
          <w:position w:val="-1"/>
          <w:sz w:val="19"/>
        </w:rPr>
        <w:t xml:space="preserve"> </w:t>
      </w:r>
      <w:r>
        <w:rPr>
          <w:b/>
          <w:w w:val="105"/>
          <w:position w:val="-1"/>
          <w:sz w:val="19"/>
        </w:rPr>
        <w:t>leaf</w:t>
      </w:r>
    </w:p>
    <w:p w:rsidR="001C12FB" w:rsidRDefault="009B28D2">
      <w:pPr>
        <w:pStyle w:val="Listenabsatz"/>
        <w:numPr>
          <w:ilvl w:val="0"/>
          <w:numId w:val="1"/>
        </w:numPr>
        <w:tabs>
          <w:tab w:val="left" w:pos="2616"/>
        </w:tabs>
        <w:spacing w:before="16"/>
        <w:ind w:left="2615"/>
        <w:rPr>
          <w:sz w:val="19"/>
        </w:rPr>
      </w:pPr>
      <w:r>
        <w:rPr>
          <w:w w:val="105"/>
          <w:sz w:val="19"/>
        </w:rPr>
        <w:t>Screw fixing of the support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flange</w:t>
      </w:r>
    </w:p>
    <w:p w:rsidR="001C12FB" w:rsidRDefault="009B28D2">
      <w:pPr>
        <w:spacing w:before="10"/>
        <w:ind w:left="2459"/>
        <w:rPr>
          <w:sz w:val="19"/>
        </w:rPr>
      </w:pPr>
      <w:r>
        <w:rPr>
          <w:w w:val="105"/>
          <w:sz w:val="19"/>
        </w:rPr>
        <w:t>– Guide groove (H x W) 16 x 12 mm (5/8'' x 15/32'')</w:t>
      </w:r>
    </w:p>
    <w:sectPr w:rsidR="001C12FB">
      <w:pgSz w:w="11900" w:h="16840"/>
      <w:pgMar w:top="1700" w:right="6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8D2">
      <w:r>
        <w:separator/>
      </w:r>
    </w:p>
  </w:endnote>
  <w:endnote w:type="continuationSeparator" w:id="0">
    <w:p w:rsidR="00000000" w:rsidRDefault="009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2" w:rsidRDefault="009B2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2" w:rsidRPr="00B26303" w:rsidRDefault="009B28D2" w:rsidP="009B28D2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9B28D2" w:rsidRPr="00B26303" w:rsidRDefault="009B28D2" w:rsidP="009B28D2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 4, 8932 Mettmenstetten, S</w:t>
    </w:r>
    <w:r>
      <w:rPr>
        <w:lang w:val="de-CH"/>
      </w:rPr>
      <w:t>witzerland</w:t>
    </w:r>
  </w:p>
  <w:p w:rsidR="001C12FB" w:rsidRPr="009B28D2" w:rsidRDefault="009B28D2" w:rsidP="009B28D2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Phone</w:t>
    </w:r>
    <w:bookmarkStart w:id="0" w:name="_GoBack"/>
    <w:bookmarkEnd w:id="0"/>
    <w:r w:rsidRPr="00B26303">
      <w:rPr>
        <w:lang w:val="de-CH"/>
      </w:rPr>
      <w:t xml:space="preserve">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6928;mso-position-horizontal-relative:page;mso-position-vertical-relative:page" filled="f" stroked="f">
          <v:textbox inset="0,0,0,0">
            <w:txbxContent>
              <w:p w:rsidR="001C12FB" w:rsidRDefault="009B28D2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2" w:rsidRDefault="009B2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8D2">
      <w:r>
        <w:separator/>
      </w:r>
    </w:p>
  </w:footnote>
  <w:footnote w:type="continuationSeparator" w:id="0">
    <w:p w:rsidR="00000000" w:rsidRDefault="009B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2" w:rsidRDefault="009B2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B" w:rsidRDefault="009B28D2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8455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8479" behindDoc="1" locked="0" layoutInCell="1" allowOverlap="1">
          <wp:simplePos x="0" y="0"/>
          <wp:positionH relativeFrom="page">
            <wp:posOffset>5847270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68.75pt;width:27.05pt;height:13.95pt;z-index:-6952;mso-position-horizontal-relative:page;mso-position-vertical-relative:page" filled="f" stroked="f">
          <v:textbox inset="0,0,0,0">
            <w:txbxContent>
              <w:p w:rsidR="001C12FB" w:rsidRDefault="009B28D2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2" w:rsidRDefault="009B28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CE6"/>
    <w:multiLevelType w:val="hybridMultilevel"/>
    <w:tmpl w:val="0CD22D5A"/>
    <w:lvl w:ilvl="0" w:tplc="5374FC5E"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 w:tplc="3124A59C">
      <w:numFmt w:val="bullet"/>
      <w:lvlText w:val="•"/>
      <w:lvlJc w:val="left"/>
      <w:pPr>
        <w:ind w:left="3442" w:hanging="156"/>
      </w:pPr>
      <w:rPr>
        <w:rFonts w:hint="default"/>
      </w:rPr>
    </w:lvl>
    <w:lvl w:ilvl="2" w:tplc="EFD455F8">
      <w:numFmt w:val="bullet"/>
      <w:lvlText w:val="•"/>
      <w:lvlJc w:val="left"/>
      <w:pPr>
        <w:ind w:left="4264" w:hanging="156"/>
      </w:pPr>
      <w:rPr>
        <w:rFonts w:hint="default"/>
      </w:rPr>
    </w:lvl>
    <w:lvl w:ilvl="3" w:tplc="7312F556">
      <w:numFmt w:val="bullet"/>
      <w:lvlText w:val="•"/>
      <w:lvlJc w:val="left"/>
      <w:pPr>
        <w:ind w:left="5086" w:hanging="156"/>
      </w:pPr>
      <w:rPr>
        <w:rFonts w:hint="default"/>
      </w:rPr>
    </w:lvl>
    <w:lvl w:ilvl="4" w:tplc="908CDEE6">
      <w:numFmt w:val="bullet"/>
      <w:lvlText w:val="•"/>
      <w:lvlJc w:val="left"/>
      <w:pPr>
        <w:ind w:left="5908" w:hanging="156"/>
      </w:pPr>
      <w:rPr>
        <w:rFonts w:hint="default"/>
      </w:rPr>
    </w:lvl>
    <w:lvl w:ilvl="5" w:tplc="AF024AC6">
      <w:numFmt w:val="bullet"/>
      <w:lvlText w:val="•"/>
      <w:lvlJc w:val="left"/>
      <w:pPr>
        <w:ind w:left="6730" w:hanging="156"/>
      </w:pPr>
      <w:rPr>
        <w:rFonts w:hint="default"/>
      </w:rPr>
    </w:lvl>
    <w:lvl w:ilvl="6" w:tplc="E92AA952">
      <w:numFmt w:val="bullet"/>
      <w:lvlText w:val="•"/>
      <w:lvlJc w:val="left"/>
      <w:pPr>
        <w:ind w:left="7552" w:hanging="156"/>
      </w:pPr>
      <w:rPr>
        <w:rFonts w:hint="default"/>
      </w:rPr>
    </w:lvl>
    <w:lvl w:ilvl="7" w:tplc="62664D58">
      <w:numFmt w:val="bullet"/>
      <w:lvlText w:val="•"/>
      <w:lvlJc w:val="left"/>
      <w:pPr>
        <w:ind w:left="8374" w:hanging="156"/>
      </w:pPr>
      <w:rPr>
        <w:rFonts w:hint="default"/>
      </w:rPr>
    </w:lvl>
    <w:lvl w:ilvl="8" w:tplc="8B1C285C">
      <w:numFmt w:val="bullet"/>
      <w:lvlText w:val="•"/>
      <w:lvlJc w:val="left"/>
      <w:pPr>
        <w:ind w:left="9196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12FB"/>
    <w:rsid w:val="001C12FB"/>
    <w:rsid w:val="009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7189C05"/>
  <w15:docId w15:val="{5B0F7B05-1E8C-4919-B3B2-3C5565D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B2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8D2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9B2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8D2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2</cp:revision>
  <dcterms:created xsi:type="dcterms:W3CDTF">2021-06-24T06:55:00Z</dcterms:created>
  <dcterms:modified xsi:type="dcterms:W3CDTF">2021-07-06T07:47:00Z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2021-06-24T00:00:00Z</vt:filetime>
  </property>
</Properties>
</file>