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418.15pt;mso-position-horizontal-relative:page;mso-position-vertical-relative:page;z-index:-7288" coordorigin="62,1983" coordsize="11783,8363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981" coordorigin="62,3344" coordsize="3403,981" path="m3464,3344l2897,3344,62,3344,62,4324,2897,4324,3464,4324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673" coordorigin="62,3344" coordsize="11766,1673" path="m3464,4324l2897,4324,62,4324,62,5016,2897,5016,3464,5016,3464,4324m11828,3344l11289,3344,4882,3344,3464,3344,3464,4324,4882,4324,11289,4324,11828,4324,11828,3344e" filled="true" fillcolor="#f4f4f4" stroked="false">
              <v:path arrowok="t"/>
              <v:fill type="solid"/>
            </v:shape>
            <v:shape style="position:absolute;left:2942;top:4381;width:420;height:454" type="#_x0000_t75" stroked="false">
              <v:imagedata r:id="rId8" o:title=""/>
            </v:shape>
            <v:shape style="position:absolute;left:62;top:4324;width:11783;height:1231" coordorigin="62,4324" coordsize="11783,1231" path="m11845,5016l11834,5016,11834,4324,11119,4324,4882,4324,3464,4324,3464,5016,2897,5016,62,5016,62,5555,2897,5555,7615,5555,11289,5555,11845,5555,11845,5016e" filled="true" fillcolor="#f4f4f4" stroked="false">
              <v:path arrowok="t"/>
              <v:fill type="solid"/>
            </v:shape>
            <v:rect style="position:absolute;left:2897;top:5532;width:4718;height:23" filled="true" fillcolor="#dcdcdc" stroked="false">
              <v:fill type="solid"/>
            </v:rect>
            <v:line style="position:absolute" from="2909,5543" to="7604,5543" stroked="true" strokeweight="0pt" strokecolor="#dcdcdc">
              <v:stroke dashstyle="solid"/>
            </v:line>
            <v:rect style="position:absolute;left:7615;top:5532;width:3675;height:23" filled="true" fillcolor="#dcdcdc" stroked="false">
              <v:fill type="solid"/>
            </v:rect>
            <v:line style="position:absolute" from="7626,5543" to="11278,5543" stroked="true" strokeweight="0pt" strokecolor="#dcdcdc">
              <v:stroke dashstyle="solid"/>
            </v:line>
            <v:shape style="position:absolute;left:62;top:5554;width:11783;height:256" coordorigin="62,5555" coordsize="11783,256" path="m11845,5555l11289,5555,7615,5555,2897,5555,62,5555,62,5810,2897,5810,7615,5810,11289,5810,11845,5810,11845,5555e" filled="true" fillcolor="#f4f4f4" stroked="false">
              <v:path arrowok="t"/>
              <v:fill type="solid"/>
            </v:shape>
            <v:rect style="position:absolute;left:2897;top:5787;width:4718;height:23" filled="true" fillcolor="#dcdcdc" stroked="false">
              <v:fill type="solid"/>
            </v:rect>
            <v:line style="position:absolute" from="2909,5799" to="7604,5799" stroked="true" strokeweight="0pt" strokecolor="#dcdcdc">
              <v:stroke dashstyle="solid"/>
            </v:line>
            <v:rect style="position:absolute;left:7615;top:5787;width:3675;height:23" filled="true" fillcolor="#dcdcdc" stroked="false">
              <v:fill type="solid"/>
            </v:rect>
            <v:line style="position:absolute" from="7626,5799" to="11278,5799" stroked="true" strokeweight="0pt" strokecolor="#dcdcdc">
              <v:stroke dashstyle="solid"/>
            </v:line>
            <v:shape style="position:absolute;left:62;top:5809;width:11783;height:256" coordorigin="62,5810" coordsize="11783,256" path="m11845,5810l11289,5810,7615,5810,2897,5810,62,5810,62,6065,2897,6065,7615,6065,11289,6065,11845,6065,11845,5810e" filled="true" fillcolor="#f4f4f4" stroked="false">
              <v:path arrowok="t"/>
              <v:fill type="solid"/>
            </v:shape>
            <v:rect style="position:absolute;left:2897;top:6042;width:4718;height:23" filled="true" fillcolor="#dcdcdc" stroked="false">
              <v:fill type="solid"/>
            </v:rect>
            <v:line style="position:absolute" from="2909,6054" to="7604,6054" stroked="true" strokeweight="0pt" strokecolor="#dcdcdc">
              <v:stroke dashstyle="solid"/>
            </v:line>
            <v:rect style="position:absolute;left:7615;top:6042;width:3675;height:23" filled="true" fillcolor="#dcdcdc" stroked="false">
              <v:fill type="solid"/>
            </v:rect>
            <v:line style="position:absolute" from="7626,6054" to="11278,6054" stroked="true" strokeweight="0pt" strokecolor="#dcdcdc">
              <v:stroke dashstyle="solid"/>
            </v:line>
            <v:shape style="position:absolute;left:62;top:6064;width:11783;height:256" coordorigin="62,6065" coordsize="11783,256" path="m11845,6065l11289,6065,7615,6065,2897,6065,62,6065,62,6320,2897,6320,7615,6320,11289,6320,11845,6320,11845,6065e" filled="true" fillcolor="#f4f4f4" stroked="false">
              <v:path arrowok="t"/>
              <v:fill type="solid"/>
            </v:shape>
            <v:rect style="position:absolute;left:2897;top:6297;width:4718;height:23" filled="true" fillcolor="#dcdcdc" stroked="false">
              <v:fill type="solid"/>
            </v:rect>
            <v:line style="position:absolute" from="2909,6309" to="7604,6309" stroked="true" strokeweight="0pt" strokecolor="#dcdcdc">
              <v:stroke dashstyle="solid"/>
            </v:line>
            <v:rect style="position:absolute;left:7615;top:6297;width:3675;height:23" filled="true" fillcolor="#dcdcdc" stroked="false">
              <v:fill type="solid"/>
            </v:rect>
            <v:line style="position:absolute" from="7626,6309" to="11278,6309" stroked="true" strokeweight="0pt" strokecolor="#dcdcdc">
              <v:stroke dashstyle="solid"/>
            </v:line>
            <v:shape style="position:absolute;left:62;top:6320;width:11783;height:256" coordorigin="62,6320" coordsize="11783,256" path="m11845,6320l11289,6320,7615,6320,2897,6320,62,6320,62,6575,2897,6575,7615,6575,11289,6575,11845,6575,11845,6320e" filled="true" fillcolor="#f4f4f4" stroked="false">
              <v:path arrowok="t"/>
              <v:fill type="solid"/>
            </v:shape>
            <v:rect style="position:absolute;left:2897;top:6552;width:4718;height:23" filled="true" fillcolor="#dcdcdc" stroked="false">
              <v:fill type="solid"/>
            </v:rect>
            <v:line style="position:absolute" from="2909,6564" to="7604,6564" stroked="true" strokeweight="0pt" strokecolor="#dcdcdc">
              <v:stroke dashstyle="solid"/>
            </v:line>
            <v:rect style="position:absolute;left:7615;top:6552;width:3675;height:23" filled="true" fillcolor="#dcdcdc" stroked="false">
              <v:fill type="solid"/>
            </v:rect>
            <v:line style="position:absolute" from="7626,6564" to="11278,6564" stroked="true" strokeweight="0pt" strokecolor="#dcdcdc">
              <v:stroke dashstyle="solid"/>
            </v:line>
            <v:shape style="position:absolute;left:62;top:6575;width:11783;height:256" coordorigin="62,6575" coordsize="11783,256" path="m11845,6575l11289,6575,7615,6575,2897,6575,62,6575,62,6830,2897,6830,7615,6830,11289,6830,11845,6830,11845,6575e" filled="true" fillcolor="#f4f4f4" stroked="false">
              <v:path arrowok="t"/>
              <v:fill type="solid"/>
            </v:shape>
            <v:rect style="position:absolute;left:2897;top:6807;width:4718;height:23" filled="true" fillcolor="#dcdcdc" stroked="false">
              <v:fill type="solid"/>
            </v:rect>
            <v:line style="position:absolute" from="2909,6819" to="7604,6819" stroked="true" strokeweight="0pt" strokecolor="#dcdcdc">
              <v:stroke dashstyle="solid"/>
            </v:line>
            <v:rect style="position:absolute;left:7615;top:6807;width:3675;height:23" filled="true" fillcolor="#dcdcdc" stroked="false">
              <v:fill type="solid"/>
            </v:rect>
            <v:line style="position:absolute" from="7626,6819" to="11278,6819" stroked="true" strokeweight="0pt" strokecolor="#dcdcdc">
              <v:stroke dashstyle="solid"/>
            </v:line>
            <v:shape style="position:absolute;left:62;top:6830;width:11783;height:256" coordorigin="62,6830" coordsize="11783,256" path="m11845,6830l11289,6830,7615,6830,2897,6830,62,6830,62,7086,2897,7086,7615,7086,11289,7086,11845,7086,11845,6830e" filled="true" fillcolor="#f4f4f4" stroked="false">
              <v:path arrowok="t"/>
              <v:fill type="solid"/>
            </v:shape>
            <v:rect style="position:absolute;left:2897;top:7062;width:4718;height:23" filled="true" fillcolor="#dcdcdc" stroked="false">
              <v:fill type="solid"/>
            </v:rect>
            <v:line style="position:absolute" from="2909,7074" to="7604,7074" stroked="true" strokeweight="0pt" strokecolor="#dcdcdc">
              <v:stroke dashstyle="solid"/>
            </v:line>
            <v:rect style="position:absolute;left:7615;top:7062;width:3675;height:23" filled="true" fillcolor="#dcdcdc" stroked="false">
              <v:fill type="solid"/>
            </v:rect>
            <v:line style="position:absolute" from="7626,7074" to="11278,7074" stroked="true" strokeweight="0pt" strokecolor="#dcdcdc">
              <v:stroke dashstyle="solid"/>
            </v:line>
            <v:shape style="position:absolute;left:62;top:7085;width:11783;height:256" coordorigin="62,7086" coordsize="11783,256" path="m11845,7086l11289,7086,7615,7086,2897,7086,62,7086,62,7341,2897,7341,7615,7341,11289,7341,11845,7341,11845,7086e" filled="true" fillcolor="#f4f4f4" stroked="false">
              <v:path arrowok="t"/>
              <v:fill type="solid"/>
            </v:shape>
            <v:rect style="position:absolute;left:2897;top:7317;width:4718;height:23" filled="true" fillcolor="#dcdcdc" stroked="false">
              <v:fill type="solid"/>
            </v:rect>
            <v:line style="position:absolute" from="2909,7329" to="7604,7329" stroked="true" strokeweight="0pt" strokecolor="#dcdcdc">
              <v:stroke dashstyle="solid"/>
            </v:line>
            <v:rect style="position:absolute;left:7615;top:7317;width:3675;height:23" filled="true" fillcolor="#dcdcdc" stroked="false">
              <v:fill type="solid"/>
            </v:rect>
            <v:line style="position:absolute" from="7626,7329" to="11278,7329" stroked="true" strokeweight="0pt" strokecolor="#dcdcdc">
              <v:stroke dashstyle="solid"/>
            </v:line>
            <v:shape style="position:absolute;left:62;top:7340;width:11783;height:511" coordorigin="62,7341" coordsize="11783,511" path="m11845,7341l11289,7341,7615,7341,2897,7341,62,7341,62,7851,2897,7851,7615,7851,11289,7851,11845,7851,11845,7341e" filled="true" fillcolor="#f4f4f4" stroked="false">
              <v:path arrowok="t"/>
              <v:fill type="solid"/>
            </v:shape>
            <v:rect style="position:absolute;left:2897;top:7828;width:4718;height:23" filled="true" fillcolor="#dcdcdc" stroked="false">
              <v:fill type="solid"/>
            </v:rect>
            <v:line style="position:absolute" from="2909,7840" to="7604,7840" stroked="true" strokeweight="0pt" strokecolor="#dcdcdc">
              <v:stroke dashstyle="solid"/>
            </v:line>
            <v:rect style="position:absolute;left:7615;top:7828;width:3675;height:23" filled="true" fillcolor="#dcdcdc" stroked="false">
              <v:fill type="solid"/>
            </v:rect>
            <v:line style="position:absolute" from="7626,7840" to="11278,7840" stroked="true" strokeweight="0pt" strokecolor="#dcdcdc">
              <v:stroke dashstyle="solid"/>
            </v:line>
            <v:shape style="position:absolute;left:62;top:7850;width:11783;height:539" coordorigin="62,7851" coordsize="11783,539" path="m11845,7851l11289,7851,7615,7851,2897,7851,62,7851,62,8390,2897,8390,7615,8390,11289,8390,11845,8390,11845,7851e" filled="true" fillcolor="#f4f4f4" stroked="false">
              <v:path arrowok="t"/>
              <v:fill type="solid"/>
            </v:shape>
            <v:rect style="position:absolute;left:2897;top:8366;width:4718;height:23" filled="true" fillcolor="#dcdcdc" stroked="false">
              <v:fill type="solid"/>
            </v:rect>
            <v:line style="position:absolute" from="2909,8378" to="7604,8378" stroked="true" strokeweight="0pt" strokecolor="#dcdcdc">
              <v:stroke dashstyle="solid"/>
            </v:line>
            <v:rect style="position:absolute;left:7615;top:8366;width:3675;height:23" filled="true" fillcolor="#dcdcdc" stroked="false">
              <v:fill type="solid"/>
            </v:rect>
            <v:line style="position:absolute" from="7626,8378" to="11278,8378" stroked="true" strokeweight="0pt" strokecolor="#dcdcdc">
              <v:stroke dashstyle="solid"/>
            </v:line>
            <v:shape style="position:absolute;left:62;top:8389;width:11783;height:256" coordorigin="62,8390" coordsize="11783,256" path="m11845,8390l11289,8390,7615,8390,2897,8390,62,8390,62,8645,2897,8645,7615,8645,11289,8645,11845,8645,11845,8390e" filled="true" fillcolor="#f4f4f4" stroked="false">
              <v:path arrowok="t"/>
              <v:fill type="solid"/>
            </v:shape>
            <v:rect style="position:absolute;left:2897;top:8622;width:4718;height:23" filled="true" fillcolor="#dcdcdc" stroked="false">
              <v:fill type="solid"/>
            </v:rect>
            <v:line style="position:absolute" from="2909,8633" to="7604,8633" stroked="true" strokeweight="0pt" strokecolor="#dcdcdc">
              <v:stroke dashstyle="solid"/>
            </v:line>
            <v:rect style="position:absolute;left:7615;top:8622;width:3675;height:23" filled="true" fillcolor="#dcdcdc" stroked="false">
              <v:fill type="solid"/>
            </v:rect>
            <v:line style="position:absolute" from="7626,8633" to="11278,8633" stroked="true" strokeweight="0pt" strokecolor="#dcdcdc">
              <v:stroke dashstyle="solid"/>
            </v:line>
            <v:shape style="position:absolute;left:62;top:8644;width:11783;height:256" coordorigin="62,8645" coordsize="11783,256" path="m11845,8645l11289,8645,7615,8645,2897,8645,62,8645,62,8900,2897,8900,7615,8900,11289,8900,11845,8900,11845,8645e" filled="true" fillcolor="#f4f4f4" stroked="false">
              <v:path arrowok="t"/>
              <v:fill type="solid"/>
            </v:shape>
            <v:rect style="position:absolute;left:2897;top:8877;width:4718;height:23" filled="true" fillcolor="#dcdcdc" stroked="false">
              <v:fill type="solid"/>
            </v:rect>
            <v:line style="position:absolute" from="2909,8888" to="7604,8888" stroked="true" strokeweight="0pt" strokecolor="#dcdcdc">
              <v:stroke dashstyle="solid"/>
            </v:line>
            <v:rect style="position:absolute;left:7615;top:8877;width:3675;height:23" filled="true" fillcolor="#dcdcdc" stroked="false">
              <v:fill type="solid"/>
            </v:rect>
            <v:line style="position:absolute" from="7626,8888" to="11278,8888" stroked="true" strokeweight="0pt" strokecolor="#dcdcdc">
              <v:stroke dashstyle="solid"/>
            </v:line>
            <v:shape style="position:absolute;left:62;top:8899;width:11783;height:539" coordorigin="62,8900" coordsize="11783,539" path="m11845,8900l11289,8900,7615,8900,2897,8900,62,8900,62,9438,2897,9438,7615,9438,11289,9438,11845,9438,11845,8900e" filled="true" fillcolor="#f4f4f4" stroked="false">
              <v:path arrowok="t"/>
              <v:fill type="solid"/>
            </v:shape>
            <v:rect style="position:absolute;left:2897;top:9415;width:4718;height:23" filled="true" fillcolor="#dcdcdc" stroked="false">
              <v:fill type="solid"/>
            </v:rect>
            <v:line style="position:absolute" from="2909,9427" to="7604,9427" stroked="true" strokeweight="0pt" strokecolor="#dcdcdc">
              <v:stroke dashstyle="solid"/>
            </v:line>
            <v:rect style="position:absolute;left:7615;top:9415;width:3675;height:23" filled="true" fillcolor="#dcdcdc" stroked="false">
              <v:fill type="solid"/>
            </v:rect>
            <v:line style="position:absolute" from="7626,9427" to="11278,9427" stroked="true" strokeweight="0pt" strokecolor="#dcdcdc">
              <v:stroke dashstyle="solid"/>
            </v:line>
            <v:shape style="position:absolute;left:62;top:9438;width:11783;height:256" coordorigin="62,9438" coordsize="11783,256" path="m11845,9438l11289,9438,7615,9438,2897,9438,62,9438,62,9694,2897,9694,7615,9694,11289,9694,11845,9694,11845,9438e" filled="true" fillcolor="#f4f4f4" stroked="false">
              <v:path arrowok="t"/>
              <v:fill type="solid"/>
            </v:shape>
            <v:rect style="position:absolute;left:2897;top:9670;width:4718;height:23" filled="true" fillcolor="#dcdcdc" stroked="false">
              <v:fill type="solid"/>
            </v:rect>
            <v:line style="position:absolute" from="2909,9682" to="7604,9682" stroked="true" strokeweight="0pt" strokecolor="#dcdcdc">
              <v:stroke dashstyle="solid"/>
            </v:line>
            <v:rect style="position:absolute;left:7615;top:9670;width:3675;height:23" filled="true" fillcolor="#dcdcdc" stroked="false">
              <v:fill type="solid"/>
            </v:rect>
            <v:line style="position:absolute" from="7626,9682" to="11278,9682" stroked="true" strokeweight="0pt" strokecolor="#dcdcdc">
              <v:stroke dashstyle="solid"/>
            </v:line>
            <v:shape style="position:absolute;left:62;top:9693;width:11783;height:652" coordorigin="62,9694" coordsize="11783,652" path="m11845,9694l11289,9694,7615,9694,2897,9694,62,9694,62,9949,62,10346,11834,10346,11834,9949,11845,9949,11845,9694e" filled="true" fillcolor="#f4f4f4" stroked="false">
              <v:path arrowok="t"/>
              <v:fill type="solid"/>
            </v:shape>
            <v:shape style="position:absolute;left:572;top:2181;width:9801;height:568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16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glass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(220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concealed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suspension. Ceiling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90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3502;width:5922;height:66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Only system available on the market for room dividers with</w:t>
                    </w:r>
                  </w:p>
                  <w:p>
                    <w:pPr>
                      <w:spacing w:before="0"/>
                      <w:ind w:left="0" w:right="-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single-sided fixed glass components or door pockets in wood and glass</w:t>
                    </w:r>
                  </w:p>
                </w:txbxContent>
              </v:textbox>
              <w10:wrap type="none"/>
            </v:shape>
            <v:shape style="position:absolute;left:3464;top:4488;width:1023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4483;width:5906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All-glass solutions without visible hardware components thanks to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technology integrated in the running track</w:t>
                    </w:r>
                  </w:p>
                </w:txbxContent>
              </v:textbox>
              <w10:wrap type="none"/>
            </v:shape>
            <v:shape style="position:absolute;left:572;top:5344;width:4922;height:236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8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  <w:p>
                    <w:pPr>
                      <w:spacing w:before="147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Finish color of visible profiles</w:t>
                    </w:r>
                  </w:p>
                </w:txbxContent>
              </v:textbox>
              <w10:wrap type="none"/>
            </v:shape>
            <v:shape style="position:absolute;left:7614;top:5344;width:3597;height:2496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 (220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 mm (5/16'' to 1/2'')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 mm (9' 10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1/8'')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 mm (9' 10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1/8'')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 mm (9' 8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+/- 2.5 mm (3/32'')</w:t>
                    </w:r>
                  </w:p>
                  <w:p>
                    <w:pPr>
                      <w:spacing w:line="261" w:lineRule="auto" w:before="22"/>
                      <w:ind w:left="0" w:right="307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 Glass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Aluminum anodized;Aluminum anodized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/ aluminum stainless steel effect</w:t>
                    </w:r>
                  </w:p>
                </w:txbxContent>
              </v:textbox>
              <w10:wrap type="none"/>
            </v:shape>
            <v:shape style="position:absolute;left:572;top:8191;width:149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8179;width:2395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</w:t>
                    </w:r>
                  </w:p>
                  <w:p>
                    <w:pPr>
                      <w:spacing w:line="261" w:lineRule="auto" w:before="22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 recessed Top-running</w:t>
                    </w:r>
                  </w:p>
                </w:txbxContent>
              </v:textbox>
              <w10:wrap type="none"/>
            </v:shape>
            <v:shape style="position:absolute;left:7615;top:8179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9240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9228;width:357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9228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pStyle w:val="BodyText"/>
        <w:tabs>
          <w:tab w:pos="2461" w:val="left" w:leader="none"/>
        </w:tabs>
        <w:spacing w:line="247" w:lineRule="exact" w:before="44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sliding</w:t>
      </w:r>
      <w:r>
        <w:rPr>
          <w:spacing w:val="-4"/>
        </w:rPr>
        <w:t> </w:t>
      </w:r>
      <w:r>
        <w:rPr/>
        <w:t>doors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folding</w:t>
      </w:r>
      <w:r>
        <w:rPr>
          <w:spacing w:val="-3"/>
        </w:rPr>
        <w:t> </w:t>
      </w:r>
      <w:r>
        <w:rPr/>
        <w:t>doors</w:t>
      </w:r>
      <w:r>
        <w:rPr>
          <w:spacing w:val="-4"/>
        </w:rPr>
        <w:t> </w:t>
      </w:r>
      <w:r>
        <w:rPr/>
        <w:t>according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1527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1998</w:t>
      </w:r>
    </w:p>
    <w:p>
      <w:pPr>
        <w:pStyle w:val="BodyText"/>
        <w:spacing w:line="232" w:lineRule="exact"/>
        <w:ind w:left="2461"/>
      </w:pPr>
      <w:r>
        <w:rPr/>
        <w:t>– Duration of functionality: Class 3 = 100,000 cycles DIN 68859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461"/>
      </w:pPr>
      <w:r>
        <w:rPr/>
        <w:t>Hardware for furniture – Roller fittings for sliding doors according to DIN 68859</w:t>
      </w: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tabs>
          <w:tab w:pos="2461" w:val="left" w:leader="none"/>
        </w:tabs>
        <w:spacing w:line="249" w:lineRule="auto" w:before="0"/>
        <w:ind w:left="2461" w:right="512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461" w:val="left" w:leader="none"/>
        </w:tabs>
        <w:spacing w:before="1"/>
        <w:ind w:left="2461" w:right="325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</w:t>
      </w:r>
      <w:r>
        <w:rPr>
          <w:spacing w:val="-5"/>
        </w:rPr>
        <w:t> </w:t>
      </w:r>
      <w:r>
        <w:rPr/>
        <w:t>Puro</w:t>
      </w:r>
      <w:r>
        <w:rPr>
          <w:spacing w:val="-5"/>
        </w:rPr>
        <w:t> </w:t>
      </w:r>
      <w:r>
        <w:rPr/>
        <w:t>100</w:t>
      </w:r>
      <w:r>
        <w:rPr>
          <w:spacing w:val="-5"/>
        </w:rPr>
        <w:t> </w:t>
      </w:r>
      <w:r>
        <w:rPr/>
        <w:t>consisting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running</w:t>
      </w:r>
      <w:r>
        <w:rPr>
          <w:spacing w:val="-5"/>
        </w:rPr>
        <w:t> </w:t>
      </w:r>
      <w:r>
        <w:rPr/>
        <w:t>track</w:t>
      </w:r>
      <w:r>
        <w:rPr>
          <w:spacing w:val="-6"/>
        </w:rPr>
        <w:t> </w:t>
      </w:r>
      <w:r>
        <w:rPr/>
        <w:t>(aluminum),</w:t>
      </w:r>
      <w:r>
        <w:rPr>
          <w:spacing w:val="-5"/>
        </w:rPr>
        <w:t> </w:t>
      </w:r>
      <w:r>
        <w:rPr/>
        <w:t>running</w:t>
      </w:r>
      <w:r>
        <w:rPr>
          <w:spacing w:val="-5"/>
        </w:rPr>
        <w:t> </w:t>
      </w:r>
      <w:r>
        <w:rPr/>
        <w:t>gear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ball</w:t>
      </w:r>
      <w:r>
        <w:rPr>
          <w:spacing w:val="-7"/>
        </w:rPr>
        <w:t> </w:t>
      </w:r>
      <w:r>
        <w:rPr/>
        <w:t>bearing</w:t>
      </w:r>
      <w:r>
        <w:rPr>
          <w:spacing w:val="-4"/>
        </w:rPr>
        <w:t> </w:t>
      </w:r>
      <w:r>
        <w:rPr/>
        <w:t>rollers, suspension wedge, track buffer, floor guide with zero</w:t>
      </w:r>
      <w:r>
        <w:rPr>
          <w:spacing w:val="-9"/>
        </w:rPr>
        <w:t> </w:t>
      </w:r>
      <w:r>
        <w:rPr/>
        <w:t>clearance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spacing w:line="232" w:lineRule="exact"/>
        <w:ind w:left="2461"/>
      </w:pPr>
      <w:r>
        <w:rPr/>
        <w:t>(….) Guide profile</w:t>
      </w:r>
    </w:p>
    <w:p>
      <w:pPr>
        <w:pStyle w:val="BodyText"/>
        <w:ind w:left="2461" w:right="5120"/>
      </w:pPr>
      <w:r>
        <w:rPr/>
        <w:t>(….) Bottom guide for guide profile (….) Hawa Toplock lock</w:t>
      </w:r>
    </w:p>
    <w:p>
      <w:pPr>
        <w:pStyle w:val="BodyText"/>
        <w:spacing w:line="231" w:lineRule="exact"/>
        <w:ind w:left="2461"/>
      </w:pPr>
      <w:r>
        <w:rPr/>
        <w:t>(….) Ceiling connection profile</w:t>
      </w:r>
    </w:p>
    <w:p>
      <w:pPr>
        <w:pStyle w:val="BodyText"/>
        <w:ind w:left="2461" w:right="4031"/>
      </w:pPr>
      <w:r>
        <w:rPr/>
        <w:t>(….) Hawa Adapto 100 concrete casting profile (….) Wall connection profile</w:t>
      </w:r>
    </w:p>
    <w:p>
      <w:pPr>
        <w:pStyle w:val="BodyText"/>
        <w:ind w:left="2461" w:right="5736"/>
      </w:pPr>
      <w:r>
        <w:rPr/>
        <w:t>(….) Vertical sealing profiles (….) Bottom door stopper</w:t>
      </w:r>
    </w:p>
    <w:p>
      <w:pPr>
        <w:pStyle w:val="BodyText"/>
        <w:spacing w:line="231" w:lineRule="exact"/>
        <w:ind w:left="2461"/>
      </w:pPr>
      <w:r>
        <w:rPr/>
        <w:t>(….) Fixing set for fixed wooden element</w:t>
      </w: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position w:val="2"/>
        </w:rPr>
        <w:t>Interfaces</w:t>
        <w:tab/>
      </w:r>
      <w:r>
        <w:rPr/>
        <w:t>Door</w:t>
      </w:r>
      <w:r>
        <w:rPr>
          <w:spacing w:val="-2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30" w:right="0" w:hanging="169"/>
        <w:jc w:val="left"/>
        <w:rPr>
          <w:sz w:val="20"/>
        </w:rPr>
      </w:pPr>
      <w:r>
        <w:rPr>
          <w:sz w:val="20"/>
        </w:rPr>
        <w:t>Glass processing for</w:t>
      </w:r>
      <w:r>
        <w:rPr>
          <w:spacing w:val="-4"/>
          <w:sz w:val="20"/>
        </w:rPr>
        <w:t> </w:t>
      </w:r>
      <w:r>
        <w:rPr>
          <w:sz w:val="20"/>
        </w:rPr>
        <w:t>suspension</w:t>
      </w:r>
    </w:p>
    <w:p>
      <w:pPr>
        <w:pStyle w:val="BodyText"/>
        <w:spacing w:before="3"/>
      </w:pPr>
    </w:p>
    <w:p>
      <w:pPr>
        <w:pStyle w:val="Heading1"/>
        <w:spacing w:before="1"/>
      </w:pPr>
      <w:r>
        <w:rPr/>
        <w:t>Fixed element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30" w:right="0" w:hanging="169"/>
        <w:jc w:val="left"/>
        <w:rPr>
          <w:sz w:val="20"/>
        </w:rPr>
      </w:pPr>
      <w:r>
        <w:rPr>
          <w:sz w:val="20"/>
        </w:rPr>
        <w:t>Fixed element available in wood or</w:t>
      </w:r>
      <w:r>
        <w:rPr>
          <w:spacing w:val="-7"/>
          <w:sz w:val="20"/>
        </w:rPr>
        <w:t> </w:t>
      </w:r>
      <w:r>
        <w:rPr>
          <w:sz w:val="20"/>
        </w:rPr>
        <w:t>glass</w:t>
      </w:r>
    </w:p>
    <w:p>
      <w:pPr>
        <w:pStyle w:val="BodyText"/>
        <w:spacing w:before="3"/>
      </w:pPr>
    </w:p>
    <w:p>
      <w:pPr>
        <w:pStyle w:val="Heading1"/>
      </w:pPr>
      <w:r>
        <w:rPr/>
        <w:t>Hawa Adapto concrete casting system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30" w:right="285" w:hanging="169"/>
        <w:jc w:val="left"/>
        <w:rPr>
          <w:sz w:val="20"/>
        </w:rPr>
      </w:pPr>
      <w:r>
        <w:rPr>
          <w:sz w:val="20"/>
        </w:rPr>
        <w:t>The Hawa Adapto 120 concrete casting system is already integrated in the concrete</w:t>
      </w:r>
      <w:r>
        <w:rPr>
          <w:spacing w:val="-30"/>
          <w:sz w:val="20"/>
        </w:rPr>
        <w:t> </w:t>
      </w:r>
      <w:r>
        <w:rPr>
          <w:sz w:val="20"/>
        </w:rPr>
        <w:t>ceiling of the building</w:t>
      </w:r>
      <w:r>
        <w:rPr>
          <w:spacing w:val="-1"/>
          <w:sz w:val="20"/>
        </w:rPr>
        <w:t> </w:t>
      </w:r>
      <w:r>
        <w:rPr>
          <w:sz w:val="20"/>
        </w:rPr>
        <w:t>shell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7552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528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7831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7855">
          <wp:simplePos x="0" y="0"/>
          <wp:positionH relativeFrom="page">
            <wp:posOffset>5958887</wp:posOffset>
          </wp:positionH>
          <wp:positionV relativeFrom="page">
            <wp:posOffset>827043</wp:posOffset>
          </wp:positionV>
          <wp:extent cx="903734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3734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3.33313pt;margin-top:68.660194pt;width:21.95pt;height:13.95pt;mso-position-horizontal-relative:page;mso-position-vertical-relative:page;z-index:-757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30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76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13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50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87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2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61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8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5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2630" w:hanging="169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2023-06-30T09:56:37Z</dcterms:created>
  <dcterms:modified xsi:type="dcterms:W3CDTF">2023-06-30T09:56:37Z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2023-06-30T00:00:00Z</vt:filetime>
  </property>
</Properties>
</file>