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18.15pt;mso-position-horizontal-relative:page;mso-position-vertical-relative:page;z-index:-7288" coordorigin="62,1983" coordsize="11783,8363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981" coordorigin="62,3344" coordsize="3403,981" path="m3464,3344l2897,3344,62,3344,62,4324,2897,4324,3464,4324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673" coordorigin="62,3344" coordsize="11766,1673" path="m3464,4324l2897,4324,62,4324,62,5016,2897,5016,3464,5016,3464,4324m11828,3344l11289,3344,4882,3344,3464,3344,3464,4324,4882,4324,11289,4324,11828,4324,11828,3344e" filled="true" fillcolor="#f4f4f4" stroked="false">
              <v:path arrowok="t"/>
              <v:fill type="solid"/>
            </v:shape>
            <v:shape style="position:absolute;left:2942;top:4381;width:420;height:454" type="#_x0000_t75" stroked="false">
              <v:imagedata r:id="rId8" o:title=""/>
            </v:shape>
            <v:shape style="position:absolute;left:62;top:4324;width:11783;height:1231" coordorigin="62,4324" coordsize="11783,1231" path="m11845,5016l11834,5016,11834,4324,11119,4324,4882,4324,3464,4324,3464,5016,2897,5016,62,5016,62,5555,2897,5555,7615,5555,11289,5555,11845,5555,11845,5016e" filled="true" fillcolor="#f4f4f4" stroked="false">
              <v:path arrowok="t"/>
              <v:fill type="solid"/>
            </v:shape>
            <v:rect style="position:absolute;left:2897;top:5532;width:4718;height:23" filled="true" fillcolor="#dcdcdc" stroked="false">
              <v:fill type="solid"/>
            </v:rect>
            <v:line style="position:absolute" from="2909,5543" to="7604,5543" stroked="true" strokeweight="0pt" strokecolor="#dcdcdc">
              <v:stroke dashstyle="solid"/>
            </v:line>
            <v:rect style="position:absolute;left:7615;top:5532;width:3675;height:23" filled="true" fillcolor="#dcdcdc" stroked="false">
              <v:fill type="solid"/>
            </v:rect>
            <v:line style="position:absolute" from="7626,5543" to="11278,5543" stroked="true" strokeweight="0pt" strokecolor="#dcdcdc">
              <v:stroke dashstyle="solid"/>
            </v:line>
            <v:shape style="position:absolute;left:62;top:5554;width:11783;height:256" coordorigin="62,5555" coordsize="11783,256" path="m11845,5555l11289,5555,7615,5555,2897,5555,62,5555,62,5810,2897,5810,7615,5810,11289,5810,11845,5810,11845,5555e" filled="true" fillcolor="#f4f4f4" stroked="false">
              <v:path arrowok="t"/>
              <v:fill type="solid"/>
            </v:shape>
            <v:rect style="position:absolute;left:2897;top:5787;width:4718;height:23" filled="true" fillcolor="#dcdcdc" stroked="false">
              <v:fill type="solid"/>
            </v:rect>
            <v:line style="position:absolute" from="2909,5799" to="7604,5799" stroked="true" strokeweight="0pt" strokecolor="#dcdcdc">
              <v:stroke dashstyle="solid"/>
            </v:line>
            <v:rect style="position:absolute;left:7615;top:5787;width:3675;height:23" filled="true" fillcolor="#dcdcdc" stroked="false">
              <v:fill type="solid"/>
            </v:rect>
            <v:line style="position:absolute" from="7626,5799" to="11278,5799" stroked="true" strokeweight="0pt" strokecolor="#dcdcdc">
              <v:stroke dashstyle="solid"/>
            </v:line>
            <v:shape style="position:absolute;left:62;top:5809;width:11783;height:256" coordorigin="62,5810" coordsize="11783,256" path="m11845,5810l11289,5810,7615,5810,2897,5810,62,5810,62,6065,2897,6065,7615,6065,11289,6065,11845,6065,11845,5810e" filled="true" fillcolor="#f4f4f4" stroked="false">
              <v:path arrowok="t"/>
              <v:fill type="solid"/>
            </v:shape>
            <v:rect style="position:absolute;left:2897;top:6042;width:4718;height:23" filled="true" fillcolor="#dcdcdc" stroked="false">
              <v:fill type="solid"/>
            </v:rect>
            <v:line style="position:absolute" from="2909,6054" to="7604,6054" stroked="true" strokeweight="0pt" strokecolor="#dcdcdc">
              <v:stroke dashstyle="solid"/>
            </v:line>
            <v:rect style="position:absolute;left:7615;top:6042;width:3675;height:23" filled="true" fillcolor="#dcdcdc" stroked="false">
              <v:fill type="solid"/>
            </v:rect>
            <v:line style="position:absolute" from="7626,6054" to="11278,6054" stroked="true" strokeweight="0pt" strokecolor="#dcdcdc">
              <v:stroke dashstyle="solid"/>
            </v:line>
            <v:shape style="position:absolute;left:62;top:6064;width:11783;height:256" coordorigin="62,6065" coordsize="11783,256" path="m11845,6065l11289,6065,7615,6065,2897,6065,62,6065,62,6320,2897,6320,7615,6320,11289,6320,11845,6320,11845,6065e" filled="true" fillcolor="#f4f4f4" stroked="false">
              <v:path arrowok="t"/>
              <v:fill type="solid"/>
            </v:shape>
            <v:rect style="position:absolute;left:2897;top:6297;width:4718;height:23" filled="true" fillcolor="#dcdcdc" stroked="false">
              <v:fill type="solid"/>
            </v:rect>
            <v:line style="position:absolute" from="2909,6309" to="7604,6309" stroked="true" strokeweight="0pt" strokecolor="#dcdcdc">
              <v:stroke dashstyle="solid"/>
            </v:line>
            <v:rect style="position:absolute;left:7615;top:6297;width:3675;height:23" filled="true" fillcolor="#dcdcdc" stroked="false">
              <v:fill type="solid"/>
            </v:rect>
            <v:line style="position:absolute" from="7626,6309" to="11278,6309" stroked="true" strokeweight="0pt" strokecolor="#dcdcdc">
              <v:stroke dashstyle="solid"/>
            </v:line>
            <v:shape style="position:absolute;left:62;top:6320;width:11783;height:256" coordorigin="62,6320" coordsize="11783,256" path="m11845,6320l11289,6320,7615,6320,2897,6320,62,6320,62,6575,2897,6575,7615,6575,11289,6575,11845,6575,11845,6320e" filled="true" fillcolor="#f4f4f4" stroked="false">
              <v:path arrowok="t"/>
              <v:fill type="solid"/>
            </v:shape>
            <v:rect style="position:absolute;left:2897;top:6552;width:4718;height:23" filled="true" fillcolor="#dcdcdc" stroked="false">
              <v:fill type="solid"/>
            </v:rect>
            <v:line style="position:absolute" from="2909,6564" to="7604,6564" stroked="true" strokeweight="0pt" strokecolor="#dcdcdc">
              <v:stroke dashstyle="solid"/>
            </v:line>
            <v:rect style="position:absolute;left:7615;top:6552;width:3675;height:23" filled="true" fillcolor="#dcdcdc" stroked="false">
              <v:fill type="solid"/>
            </v:rect>
            <v:line style="position:absolute" from="7626,6564" to="11278,6564" stroked="true" strokeweight="0pt" strokecolor="#dcdcdc">
              <v:stroke dashstyle="solid"/>
            </v:line>
            <v:shape style="position:absolute;left:62;top:6575;width:11783;height:256" coordorigin="62,6575" coordsize="11783,256" path="m11845,6575l11289,6575,7615,6575,2897,6575,62,6575,62,6830,2897,6830,7615,6830,11289,6830,11845,6830,11845,6575e" filled="true" fillcolor="#f4f4f4" stroked="false">
              <v:path arrowok="t"/>
              <v:fill type="solid"/>
            </v:shape>
            <v:rect style="position:absolute;left:2897;top:6807;width:4718;height:23" filled="true" fillcolor="#dcdcdc" stroked="false">
              <v:fill type="solid"/>
            </v:rect>
            <v:line style="position:absolute" from="2909,6819" to="7604,6819" stroked="true" strokeweight="0pt" strokecolor="#dcdcdc">
              <v:stroke dashstyle="solid"/>
            </v:line>
            <v:rect style="position:absolute;left:7615;top:6807;width:3675;height:23" filled="true" fillcolor="#dcdcdc" stroked="false">
              <v:fill type="solid"/>
            </v:rect>
            <v:line style="position:absolute" from="7626,6819" to="11278,6819" stroked="true" strokeweight="0pt" strokecolor="#dcdcdc">
              <v:stroke dashstyle="solid"/>
            </v:line>
            <v:shape style="position:absolute;left:62;top:6830;width:11783;height:256" coordorigin="62,6830" coordsize="11783,256" path="m11845,6830l11289,6830,7615,6830,2897,6830,62,6830,62,7086,2897,7086,7615,7086,11289,7086,11845,7086,11845,6830e" filled="true" fillcolor="#f4f4f4" stroked="false">
              <v:path arrowok="t"/>
              <v:fill type="solid"/>
            </v:shape>
            <v:rect style="position:absolute;left:2897;top:7062;width:4718;height:23" filled="true" fillcolor="#dcdcdc" stroked="false">
              <v:fill type="solid"/>
            </v:rect>
            <v:line style="position:absolute" from="2909,7074" to="7604,7074" stroked="true" strokeweight="0pt" strokecolor="#dcdcdc">
              <v:stroke dashstyle="solid"/>
            </v:line>
            <v:rect style="position:absolute;left:7615;top:7062;width:3675;height:23" filled="true" fillcolor="#dcdcdc" stroked="false">
              <v:fill type="solid"/>
            </v:rect>
            <v:line style="position:absolute" from="7626,7074" to="11278,7074" stroked="true" strokeweight="0pt" strokecolor="#dcdcdc">
              <v:stroke dashstyle="solid"/>
            </v:line>
            <v:shape style="position:absolute;left:62;top:7085;width:11783;height:256" coordorigin="62,7086" coordsize="11783,256" path="m11845,7086l11289,7086,7615,7086,2897,7086,62,7086,62,7341,2897,7341,7615,7341,11289,7341,11845,7341,11845,7086e" filled="true" fillcolor="#f4f4f4" stroked="false">
              <v:path arrowok="t"/>
              <v:fill type="solid"/>
            </v:shape>
            <v:rect style="position:absolute;left:2897;top:7317;width:4718;height:23" filled="true" fillcolor="#dcdcdc" stroked="false">
              <v:fill type="solid"/>
            </v:rect>
            <v:line style="position:absolute" from="2909,7329" to="7604,7329" stroked="true" strokeweight="0pt" strokecolor="#dcdcdc">
              <v:stroke dashstyle="solid"/>
            </v:line>
            <v:rect style="position:absolute;left:7615;top:7317;width:3675;height:23" filled="true" fillcolor="#dcdcdc" stroked="false">
              <v:fill type="solid"/>
            </v:rect>
            <v:line style="position:absolute" from="7626,7329" to="11278,7329" stroked="true" strokeweight="0pt" strokecolor="#dcdcdc">
              <v:stroke dashstyle="solid"/>
            </v:line>
            <v:shape style="position:absolute;left:62;top:7340;width:11783;height:511" coordorigin="62,7341" coordsize="11783,511" path="m11845,7341l11289,7341,7615,7341,2897,7341,62,7341,62,7851,2897,7851,7615,7851,11289,7851,11845,7851,11845,7341e" filled="true" fillcolor="#f4f4f4" stroked="false">
              <v:path arrowok="t"/>
              <v:fill type="solid"/>
            </v:shape>
            <v:rect style="position:absolute;left:2897;top:7828;width:4718;height:23" filled="true" fillcolor="#dcdcdc" stroked="false">
              <v:fill type="solid"/>
            </v:rect>
            <v:line style="position:absolute" from="2909,7840" to="7604,7840" stroked="true" strokeweight="0pt" strokecolor="#dcdcdc">
              <v:stroke dashstyle="solid"/>
            </v:line>
            <v:rect style="position:absolute;left:7615;top:7828;width:3675;height:23" filled="true" fillcolor="#dcdcdc" stroked="false">
              <v:fill type="solid"/>
            </v:rect>
            <v:line style="position:absolute" from="7626,7840" to="11278,7840" stroked="true" strokeweight="0pt" strokecolor="#dcdcdc">
              <v:stroke dashstyle="solid"/>
            </v:line>
            <v:shape style="position:absolute;left:62;top:7850;width:11783;height:539" coordorigin="62,7851" coordsize="11783,539" path="m11845,7851l11289,7851,7615,7851,2897,7851,62,7851,62,8390,2897,8390,7615,8390,11289,8390,11845,8390,11845,7851e" filled="true" fillcolor="#f4f4f4" stroked="false">
              <v:path arrowok="t"/>
              <v:fill type="solid"/>
            </v:shape>
            <v:rect style="position:absolute;left:2897;top:8366;width:4718;height:23" filled="true" fillcolor="#dcdcdc" stroked="false">
              <v:fill type="solid"/>
            </v:rect>
            <v:line style="position:absolute" from="2909,8378" to="7604,8378" stroked="true" strokeweight="0pt" strokecolor="#dcdcdc">
              <v:stroke dashstyle="solid"/>
            </v:line>
            <v:rect style="position:absolute;left:7615;top:8366;width:3675;height:23" filled="true" fillcolor="#dcdcdc" stroked="false">
              <v:fill type="solid"/>
            </v:rect>
            <v:line style="position:absolute" from="7626,8378" to="11278,8378" stroked="true" strokeweight="0pt" strokecolor="#dcdcdc">
              <v:stroke dashstyle="solid"/>
            </v:line>
            <v:shape style="position:absolute;left:62;top:8389;width:11783;height:256" coordorigin="62,8390" coordsize="11783,256" path="m11845,8390l11289,8390,7615,8390,2897,8390,62,8390,62,8645,2897,8645,7615,8645,11289,8645,11845,8645,11845,8390e" filled="true" fillcolor="#f4f4f4" stroked="false">
              <v:path arrowok="t"/>
              <v:fill type="solid"/>
            </v:shape>
            <v:rect style="position:absolute;left:2897;top:8622;width:4718;height:23" filled="true" fillcolor="#dcdcdc" stroked="false">
              <v:fill type="solid"/>
            </v:rect>
            <v:line style="position:absolute" from="2909,8633" to="7604,8633" stroked="true" strokeweight="0pt" strokecolor="#dcdcdc">
              <v:stroke dashstyle="solid"/>
            </v:line>
            <v:rect style="position:absolute;left:7615;top:8622;width:3675;height:23" filled="true" fillcolor="#dcdcdc" stroked="false">
              <v:fill type="solid"/>
            </v:rect>
            <v:line style="position:absolute" from="7626,8633" to="11278,8633" stroked="true" strokeweight="0pt" strokecolor="#dcdcdc">
              <v:stroke dashstyle="solid"/>
            </v:line>
            <v:shape style="position:absolute;left:62;top:8644;width:11783;height:256" coordorigin="62,8645" coordsize="11783,256" path="m11845,8645l11289,8645,7615,8645,2897,8645,62,8645,62,8900,2897,8900,7615,8900,11289,8900,11845,8900,11845,8645e" filled="true" fillcolor="#f4f4f4" stroked="false">
              <v:path arrowok="t"/>
              <v:fill type="solid"/>
            </v:shape>
            <v:rect style="position:absolute;left:2897;top:8877;width:4718;height:23" filled="true" fillcolor="#dcdcdc" stroked="false">
              <v:fill type="solid"/>
            </v:rect>
            <v:line style="position:absolute" from="2909,8888" to="7604,8888" stroked="true" strokeweight="0pt" strokecolor="#dcdcdc">
              <v:stroke dashstyle="solid"/>
            </v:line>
            <v:rect style="position:absolute;left:7615;top:8877;width:3675;height:23" filled="true" fillcolor="#dcdcdc" stroked="false">
              <v:fill type="solid"/>
            </v:rect>
            <v:line style="position:absolute" from="7626,8888" to="11278,8888" stroked="true" strokeweight="0pt" strokecolor="#dcdcdc">
              <v:stroke dashstyle="solid"/>
            </v:line>
            <v:shape style="position:absolute;left:62;top:8899;width:11783;height:539" coordorigin="62,8900" coordsize="11783,539" path="m11845,8900l11289,8900,7615,8900,2897,8900,62,8900,62,9438,2897,9438,7615,9438,11289,9438,11845,9438,11845,8900e" filled="true" fillcolor="#f4f4f4" stroked="false">
              <v:path arrowok="t"/>
              <v:fill type="solid"/>
            </v:shape>
            <v:rect style="position:absolute;left:2897;top:9415;width:4718;height:23" filled="true" fillcolor="#dcdcdc" stroked="false">
              <v:fill type="solid"/>
            </v:rect>
            <v:line style="position:absolute" from="2909,9427" to="7604,9427" stroked="true" strokeweight="0pt" strokecolor="#dcdcdc">
              <v:stroke dashstyle="solid"/>
            </v:line>
            <v:rect style="position:absolute;left:7615;top:9415;width:3675;height:23" filled="true" fillcolor="#dcdcdc" stroked="false">
              <v:fill type="solid"/>
            </v:rect>
            <v:line style="position:absolute" from="7626,9427" to="11278,9427" stroked="true" strokeweight="0pt" strokecolor="#dcdcdc">
              <v:stroke dashstyle="solid"/>
            </v:line>
            <v:shape style="position:absolute;left:62;top:9438;width:11783;height:256" coordorigin="62,9438" coordsize="11783,256" path="m11845,9438l11289,9438,7615,9438,2897,9438,62,9438,62,9694,2897,9694,7615,9694,11289,9694,11845,9694,11845,9438e" filled="true" fillcolor="#f4f4f4" stroked="false">
              <v:path arrowok="t"/>
              <v:fill type="solid"/>
            </v:shape>
            <v:rect style="position:absolute;left:2897;top:9670;width:4718;height:23" filled="true" fillcolor="#dcdcdc" stroked="false">
              <v:fill type="solid"/>
            </v:rect>
            <v:line style="position:absolute" from="2909,9682" to="7604,9682" stroked="true" strokeweight="0pt" strokecolor="#dcdcdc">
              <v:stroke dashstyle="solid"/>
            </v:line>
            <v:rect style="position:absolute;left:7615;top:9670;width:3675;height:23" filled="true" fillcolor="#dcdcdc" stroked="false">
              <v:fill type="solid"/>
            </v:rect>
            <v:line style="position:absolute" from="7626,9682" to="11278,9682" stroked="true" strokeweight="0pt" strokecolor="#dcdcdc">
              <v:stroke dashstyle="solid"/>
            </v:line>
            <v:shape style="position:absolute;left:62;top:9693;width:11783;height:652" coordorigin="62,9694" coordsize="11783,652" path="m11845,9694l11289,9694,7615,9694,2897,9694,62,9694,62,9949,62,10346,11834,10346,11834,9949,11845,9949,11845,9694e" filled="true" fillcolor="#f4f4f4" stroked="false">
              <v:path arrowok="t"/>
              <v:fill type="solid"/>
            </v:shape>
            <v:shape style="position:absolute;left:572;top:2181;width:9801;height:56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(330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concealed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suspension. Ceiling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922;height:66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Only system available on the market for room dividers with</w:t>
                    </w:r>
                  </w:p>
                  <w:p>
                    <w:pPr>
                      <w:spacing w:before="0"/>
                      <w:ind w:left="0" w:right="-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single-sided fixed glass components or door pockets in wood and glass</w:t>
                    </w:r>
                  </w:p>
                </w:txbxContent>
              </v:textbox>
              <w10:wrap type="none"/>
            </v:shape>
            <v:shape style="position:absolute;left:3464;top:4483;width:7610;height:432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Hawa Adapto concrete casting system and special profiles for</w:t>
                    </w:r>
                    <w:r>
                      <w:rPr>
                        <w:spacing w:val="-1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integration of the running tracks in concreted and suspended ceilings</w:t>
                    </w:r>
                  </w:p>
                </w:txbxContent>
              </v:textbox>
              <w10:wrap type="none"/>
            </v:shape>
            <v:shape style="position:absolute;left:572;top:5344;width:4922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4;top:5344;width:3597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 kg (330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 (5/16'' to 1/2'')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+/- 2.5 mm (3/32'')</w:t>
                    </w:r>
                  </w:p>
                  <w:p>
                    <w:pPr>
                      <w:spacing w:line="261" w:lineRule="auto" w:before="22"/>
                      <w:ind w:left="0" w:right="30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Glass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anodized;Aluminum anodized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/ aluminum stainless steel effect</w:t>
                    </w:r>
                  </w:p>
                </w:txbxContent>
              </v:textbox>
              <w10:wrap type="none"/>
            </v:shape>
            <v:shape style="position:absolute;left:572;top:8191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8179;width:239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8179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924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9228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9228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tabs>
          <w:tab w:pos="2461" w:val="left" w:leader="none"/>
        </w:tabs>
        <w:spacing w:line="247" w:lineRule="exact" w:before="44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1998</w:t>
      </w:r>
    </w:p>
    <w:p>
      <w:pPr>
        <w:pStyle w:val="BodyText"/>
        <w:spacing w:line="232" w:lineRule="exact"/>
        <w:ind w:left="2461"/>
      </w:pPr>
      <w:r>
        <w:rPr/>
        <w:t>– Duration of functionality: Class 3 = 100,000 cycles DIN 68859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325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5"/>
        </w:rPr>
        <w:t> </w:t>
      </w:r>
      <w:r>
        <w:rPr/>
        <w:t>Puro</w:t>
      </w:r>
      <w:r>
        <w:rPr>
          <w:spacing w:val="-5"/>
        </w:rPr>
        <w:t> </w:t>
      </w:r>
      <w:r>
        <w:rPr/>
        <w:t>150</w:t>
      </w:r>
      <w:r>
        <w:rPr>
          <w:spacing w:val="-5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track</w:t>
      </w:r>
      <w:r>
        <w:rPr>
          <w:spacing w:val="-6"/>
        </w:rPr>
        <w:t> </w:t>
      </w:r>
      <w:r>
        <w:rPr/>
        <w:t>(aluminum),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ball</w:t>
      </w:r>
      <w:r>
        <w:rPr>
          <w:spacing w:val="-7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 suspension wedge, track buffer, floor guide with zero</w:t>
      </w:r>
      <w:r>
        <w:rPr>
          <w:spacing w:val="-9"/>
        </w:rPr>
        <w:t> </w:t>
      </w:r>
      <w:r>
        <w:rPr/>
        <w:t>clearance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Guide</w:t>
      </w:r>
      <w:r>
        <w:rPr>
          <w:spacing w:val="-3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Bottom guide for guide</w:t>
      </w:r>
      <w:r>
        <w:rPr>
          <w:spacing w:val="-4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Hawa Toplock</w:t>
      </w:r>
      <w:r>
        <w:rPr>
          <w:spacing w:val="-4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Ceiling connection</w:t>
      </w:r>
      <w:r>
        <w:rPr>
          <w:spacing w:val="-4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Hawa Adapto 100 concrete casting</w:t>
      </w:r>
      <w:r>
        <w:rPr>
          <w:spacing w:val="-5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Wall connection</w:t>
      </w:r>
      <w:r>
        <w:rPr>
          <w:spacing w:val="-20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Vertical sealing</w:t>
      </w:r>
      <w:r>
        <w:rPr>
          <w:spacing w:val="-17"/>
        </w:rPr>
        <w:t> </w:t>
      </w:r>
      <w:r>
        <w:rPr/>
        <w:t>profiles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Bottom door</w:t>
      </w:r>
      <w:r>
        <w:rPr>
          <w:spacing w:val="-3"/>
        </w:rPr>
        <w:t> </w:t>
      </w:r>
      <w:r>
        <w:rPr/>
        <w:t>stopper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Fixing set for fixed</w:t>
      </w:r>
      <w:r>
        <w:rPr>
          <w:spacing w:val="-5"/>
        </w:rPr>
        <w:t> </w:t>
      </w:r>
      <w:r>
        <w:rPr/>
        <w:t>woodenelement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2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Glass processing for</w:t>
      </w:r>
      <w:r>
        <w:rPr>
          <w:spacing w:val="-4"/>
          <w:sz w:val="20"/>
        </w:rPr>
        <w:t> </w:t>
      </w:r>
      <w:r>
        <w:rPr>
          <w:sz w:val="20"/>
        </w:rPr>
        <w:t>suspension</w:t>
      </w:r>
    </w:p>
    <w:p>
      <w:pPr>
        <w:pStyle w:val="BodyText"/>
        <w:spacing w:before="4"/>
      </w:pPr>
    </w:p>
    <w:p>
      <w:pPr>
        <w:pStyle w:val="Heading1"/>
      </w:pPr>
      <w:r>
        <w:rPr/>
        <w:t>Fixed element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Fixed element available in wood or</w:t>
      </w:r>
      <w:r>
        <w:rPr>
          <w:spacing w:val="-7"/>
          <w:sz w:val="20"/>
        </w:rPr>
        <w:t> </w:t>
      </w:r>
      <w:r>
        <w:rPr>
          <w:sz w:val="20"/>
        </w:rPr>
        <w:t>glass</w:t>
      </w:r>
    </w:p>
    <w:p>
      <w:pPr>
        <w:pStyle w:val="BodyText"/>
        <w:spacing w:before="4"/>
      </w:pPr>
    </w:p>
    <w:p>
      <w:pPr>
        <w:pStyle w:val="Heading1"/>
      </w:pPr>
      <w:r>
        <w:rPr/>
        <w:t>Hawa Adapto concrete casting system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294" w:hanging="166"/>
        <w:jc w:val="left"/>
        <w:rPr>
          <w:sz w:val="20"/>
        </w:rPr>
      </w:pPr>
      <w:r>
        <w:rPr>
          <w:sz w:val="20"/>
        </w:rPr>
        <w:t>The Hawa Adapto 120 concrete casting system is already integrated in the concrete</w:t>
      </w:r>
      <w:r>
        <w:rPr>
          <w:spacing w:val="-39"/>
          <w:sz w:val="20"/>
        </w:rPr>
        <w:t> </w:t>
      </w:r>
      <w:r>
        <w:rPr>
          <w:sz w:val="20"/>
        </w:rPr>
        <w:t>ceiling of the building</w:t>
      </w:r>
      <w:r>
        <w:rPr>
          <w:spacing w:val="-4"/>
          <w:sz w:val="20"/>
        </w:rPr>
        <w:t> </w:t>
      </w:r>
      <w:r>
        <w:rPr>
          <w:sz w:val="20"/>
        </w:rPr>
        <w:t>shell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52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50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85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879">
          <wp:simplePos x="0" y="0"/>
          <wp:positionH relativeFrom="page">
            <wp:posOffset>5958887</wp:posOffset>
          </wp:positionH>
          <wp:positionV relativeFrom="page">
            <wp:posOffset>827043</wp:posOffset>
          </wp:positionV>
          <wp:extent cx="903734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373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33313pt;margin-top:68.660194pt;width:21.95pt;height:13.95pt;mso-position-horizontal-relative:page;mso-position-vertical-relative:page;z-index:-755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150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2023-06-30T11:25:44Z</dcterms:created>
  <dcterms:modified xsi:type="dcterms:W3CDTF">2023-06-30T11:25:44Z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