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290.3pt;mso-position-horizontal-relative:page;mso-position-vertical-relative:page;z-index:-5344" coordorigin="62,1983" coordsize="11783,580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5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6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539" coordorigin="62,6088" coordsize="11783,539" path="m11845,6088l11289,6088,7615,6088,2897,6088,62,6088,62,6626,2897,6626,7615,6626,11289,6626,11845,6626,11845,6088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653" coordorigin="62,7137" coordsize="11783,653" path="m11845,7137l11289,7137,7615,7137,2897,7137,62,7137,62,7392,62,7789,11834,7789,11834,7392,11845,7392,11845,7137e" filled="true" fillcolor="#f4f4f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25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vertically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sliding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window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leaf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150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(330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lateral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guide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tracks and counterweight. Design Inslide. Half opening.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566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restriction to use of space, since the open window does not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protrude into the room</w:t>
                    </w:r>
                  </w:p>
                </w:txbxContent>
              </v:textbox>
              <w10:wrap type="none"/>
            </v:shape>
            <v:shape style="position:absolute;left:3464;top:4250;width:7605;height:432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Low production cost, as the rebates 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of </w:t>
                    </w:r>
                    <w:r>
                      <w:rPr>
                        <w:position w:val="1"/>
                        <w:sz w:val="20"/>
                      </w:rPr>
                      <w:t>the frame timbers</w:t>
                    </w:r>
                    <w:r>
                      <w:rPr>
                        <w:spacing w:val="-3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correspond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 the standard</w:t>
                    </w:r>
                  </w:p>
                </w:txbxContent>
              </v:textbox>
              <w10:wrap type="none"/>
            </v:shape>
            <v:shape style="position:absolute;left:572;top:5112;width:4109;height:9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 Max. shutter widht</w:t>
                    </w:r>
                  </w:p>
                </w:txbxContent>
              </v:textbox>
              <w10:wrap type="none"/>
            </v:shape>
            <v:shape style="position:absolute;left:7615;top:5112;width:2130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 kg (330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85 mm (3 11/32'')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 1/4'')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</w:txbxContent>
              </v:textbox>
              <w10:wrap type="none"/>
            </v:shape>
            <v:shape style="position:absolute;left:572;top:6427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6416;width:4018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Inland, more than 20 km from the coast Coastal area, less than 20 km from the coast</w:t>
                    </w:r>
                  </w:p>
                </w:txbxContent>
              </v:textbox>
              <w10:wrap type="none"/>
            </v:shape>
            <v:shape style="position:absolute;left:7615;top:6416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01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5616836</wp:posOffset>
            </wp:positionH>
            <wp:positionV relativeFrom="paragraph">
              <wp:posOffset>6143</wp:posOffset>
            </wp:positionV>
            <wp:extent cx="1083761" cy="21601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761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150 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2461" w:val="left" w:leader="none"/>
        </w:tabs>
        <w:spacing w:line="249" w:lineRule="auto" w:before="44"/>
        <w:ind w:left="2461" w:right="432" w:hanging="2349"/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spacing w:line="247" w:lineRule="auto" w:before="1"/>
        <w:ind w:left="2461" w:right="500" w:hanging="2349"/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</w:rPr>
        <w:t>Hawa Vertical 150 consisting of guide tracks (plastic), guide brackets, pin lock, wire cable 4 mm (5/32''), rope support, pulley bracket, deflection</w:t>
      </w:r>
      <w:r>
        <w:rPr>
          <w:spacing w:val="-8"/>
          <w:w w:val="105"/>
        </w:rPr>
        <w:t> </w:t>
      </w:r>
      <w:r>
        <w:rPr>
          <w:w w:val="105"/>
        </w:rPr>
        <w:t>rollers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position w:val="1"/>
          <w:sz w:val="20"/>
        </w:rPr>
        <w:t>Interfaces</w:t>
        <w:tab/>
      </w:r>
      <w:r>
        <w:rPr>
          <w:b/>
          <w:sz w:val="19"/>
        </w:rPr>
        <w:t>Counterweight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Customer-provided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Paneling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Lining customer-provided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Provide cavity at side and top for counterweight and deflection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rollers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line="238" w:lineRule="exact" w:before="47"/>
        <w:ind w:left="107" w:right="0" w:firstLine="0"/>
        <w:jc w:val="left"/>
        <w:rPr>
          <w:b/>
          <w:sz w:val="20"/>
        </w:rPr>
      </w:pPr>
      <w:r>
        <w:rPr>
          <w:b/>
          <w:sz w:val="20"/>
        </w:rPr>
        <w:t>Hawa Sliding Solutions AG</w:t>
      </w:r>
    </w:p>
    <w:p>
      <w:pPr>
        <w:pStyle w:val="Heading1"/>
      </w:pPr>
      <w:r>
        <w:rPr/>
        <w:t>Untere Fischbachstrasse 4, 8932 Mettmenstetten, Switzerland</w:t>
      </w:r>
    </w:p>
    <w:p>
      <w:pPr>
        <w:tabs>
          <w:tab w:pos="10826" w:val="right" w:leader="none"/>
        </w:tabs>
        <w:spacing w:line="248" w:lineRule="exact" w:before="0"/>
        <w:ind w:left="106" w:right="0" w:firstLine="0"/>
        <w:jc w:val="left"/>
        <w:rPr>
          <w:sz w:val="20"/>
        </w:rPr>
      </w:pPr>
      <w:r>
        <w:rPr>
          <w:sz w:val="20"/>
        </w:rPr>
        <w:t>Phone +41 44 787 17 17, </w:t>
      </w:r>
      <w:hyperlink r:id="rId9">
        <w:r>
          <w:rPr>
            <w:sz w:val="20"/>
          </w:rPr>
          <w:t>info@hawa.com,</w:t>
        </w:r>
        <w:r>
          <w:rPr>
            <w:spacing w:val="-4"/>
            <w:sz w:val="20"/>
          </w:rPr>
          <w:t> </w:t>
        </w:r>
      </w:hyperlink>
      <w:hyperlink r:id="rId10">
        <w:r>
          <w:rPr>
            <w:sz w:val="20"/>
          </w:rPr>
          <w:t>www.hawa.com</w:t>
        </w:r>
      </w:hyperlink>
      <w:r>
        <w:rPr>
          <w:sz w:val="20"/>
        </w:rPr>
        <w:tab/>
      </w:r>
      <w:r>
        <w:rPr>
          <w:position w:val="3"/>
          <w:sz w:val="20"/>
        </w:rPr>
        <w:t>1</w:t>
      </w:r>
    </w:p>
    <w:sectPr>
      <w:type w:val="continuous"/>
      <w:pgSz w:w="11910" w:h="16840"/>
      <w:pgMar w:top="3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217" w:lineRule="exact"/>
      <w:ind w:left="106"/>
      <w:outlineLvl w:val="1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2023-04-14T07:52:52Z</dcterms:created>
  <dcterms:modified xsi:type="dcterms:W3CDTF">2023-04-14T07:52:52Z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2023-04-14T00:00:00Z</vt:filetime>
  </property>
</Properties>
</file>