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85711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857115"/>
                          <a:chExt cx="7482205" cy="48571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70890">
                                <a:moveTo>
                                  <a:pt x="2160320" y="331216"/>
                                </a:moveTo>
                                <a:lnTo>
                                  <a:pt x="1800263" y="331216"/>
                                </a:lnTo>
                                <a:lnTo>
                                  <a:pt x="0" y="331216"/>
                                </a:lnTo>
                                <a:lnTo>
                                  <a:pt x="0" y="770445"/>
                                </a:lnTo>
                                <a:lnTo>
                                  <a:pt x="1800263" y="770445"/>
                                </a:lnTo>
                                <a:lnTo>
                                  <a:pt x="2160320" y="770445"/>
                                </a:lnTo>
                                <a:lnTo>
                                  <a:pt x="2160320" y="331216"/>
                                </a:lnTo>
                                <a:close/>
                              </a:path>
                              <a:path w="7471409" h="77089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16"/>
                                </a:lnTo>
                                <a:lnTo>
                                  <a:pt x="3060458" y="331216"/>
                                </a:lnTo>
                                <a:lnTo>
                                  <a:pt x="7129069" y="331216"/>
                                </a:lnTo>
                                <a:lnTo>
                                  <a:pt x="7471118" y="33121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23128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195289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19621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19693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19621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19693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19765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1241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1313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1241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1313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1385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3005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4625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7866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29486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09622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10342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09622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10342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11062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25823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26543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25823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26543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272640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6002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6074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6002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6074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6146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7622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7694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7622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7694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7766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3938692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26630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27350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26630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27350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28071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42831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43551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42831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43551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7" y="444272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0268" y="45903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7469" y="45975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95914" y="45903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803115" y="45975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4604730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39" y="165649"/>
                            <a:ext cx="6345555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en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mural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plafond.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968501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160322" y="964900"/>
                            <a:ext cx="342646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porte 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face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latéralement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160322" y="1299724"/>
                            <a:ext cx="5822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60381" y="1296124"/>
                            <a:ext cx="359092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Rails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paroi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plafond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avec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système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clip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intégré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48" y="1843363"/>
                            <a:ext cx="3665854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18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  <w:p>
                              <w:pPr>
                                <w:spacing w:before="6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Couleur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profilés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visibles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795914" y="1843363"/>
                            <a:ext cx="1085215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6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anodisé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24048" y="3488681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800268" y="3481480"/>
                            <a:ext cx="115443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mural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plafond 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4795914" y="3481480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24048" y="4147528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4795914" y="4147528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    <v:path arrowok="t"/>
                  <v:fill type="solid"/>
                </v:shape>
                <v:shape style="position:absolute;left:2942;top:3921;width:420;height:454" type="#_x0000_t75" id="docshape10" stroked="false">
                  <v:imagedata r:id="rId8" o:title=""/>
                </v:shape>
    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    <v:path arrowok="t"/>
                  <v:fill type="solid"/>
                </v:shape>
                <v:rect style="position:absolute;left:2897;top:5072;width:4718;height:23" id="docshape12" filled="true" fillcolor="#dcdcdc" stroked="false">
                  <v:fill type="solid"/>
                </v:rect>
                <v:line style="position:absolute" from="2909,5084" to="7604,5084" stroked="true" strokeweight="0pt" strokecolor="#dcdcdc">
                  <v:stroke dashstyle="solid"/>
                </v:line>
                <v:rect style="position:absolute;left:7615;top:5072;width:3675;height:23" id="docshape13" filled="true" fillcolor="#dcdcdc" stroked="false">
                  <v:fill type="solid"/>
                </v:rect>
                <v:line style="position:absolute" from="7626,5084" to="11278,5084" stroked="true" strokeweight="0pt" strokecolor="#dcdcdc">
                  <v:stroke dashstyle="solid"/>
                </v:line>
    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    <v:path arrowok="t"/>
                  <v:fill type="solid"/>
                </v:shape>
                <v:rect style="position:absolute;left:2897;top:5327;width:4718;height:23" id="docshape15" filled="true" fillcolor="#dcdcdc" stroked="false">
                  <v:fill type="solid"/>
                </v:rect>
                <v:line style="position:absolute" from="2909,5339" to="7604,5339" stroked="true" strokeweight="0pt" strokecolor="#dcdcdc">
                  <v:stroke dashstyle="solid"/>
                </v:line>
                <v:rect style="position:absolute;left:7615;top:5327;width:3675;height:23" id="docshape16" filled="true" fillcolor="#dcdcdc" stroked="false">
                  <v:fill type="solid"/>
                </v:rect>
                <v:line style="position:absolute" from="7626,5339" to="11278,5339" stroked="true" strokeweight="0pt" strokecolor="#dcdcdc">
                  <v:stroke dashstyle="solid"/>
                </v:line>
    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    <v:path arrowok="t"/>
                  <v:fill type="solid"/>
                </v:shape>
                <v:rect style="position:absolute;left:2897;top:5583;width:4718;height:23" id="docshape18" filled="true" fillcolor="#dcdcdc" stroked="false">
                  <v:fill type="solid"/>
                </v:rect>
                <v:line style="position:absolute" from="2909,5594" to="7604,5594" stroked="true" strokeweight="0pt" strokecolor="#dcdcdc">
                  <v:stroke dashstyle="solid"/>
                </v:line>
                <v:rect style="position:absolute;left:7615;top:5583;width:3675;height:23" id="docshape19" filled="true" fillcolor="#dcdcdc" stroked="false">
                  <v:fill type="solid"/>
                </v:rect>
                <v:line style="position:absolute" from="7626,5594" to="11278,5594" stroked="true" strokeweight="0pt" strokecolor="#dcdcdc">
                  <v:stroke dashstyle="solid"/>
                </v:line>
    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    <v:path arrowok="t"/>
                  <v:fill type="solid"/>
                </v:shape>
                <v:rect style="position:absolute;left:2897;top:5838;width:4718;height:23" id="docshape21" filled="true" fillcolor="#dcdcdc" stroked="false">
                  <v:fill type="solid"/>
                </v:rect>
                <v:line style="position:absolute" from="2909,5850" to="7604,5850" stroked="true" strokeweight="0pt" strokecolor="#dcdcdc">
                  <v:stroke dashstyle="solid"/>
                </v:line>
                <v:rect style="position:absolute;left:7615;top:5838;width:3675;height:23" id="docshape22" filled="true" fillcolor="#dcdcdc" stroked="false">
                  <v:fill type="solid"/>
                </v:rect>
                <v:line style="position:absolute" from="7626,5850" to="11278,5850" stroked="true" strokeweight="0pt" strokecolor="#dcdcdc">
                  <v:stroke dashstyle="solid"/>
                </v:line>
    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    <v:path arrowok="t"/>
                  <v:fill type="solid"/>
                </v:shape>
                <v:rect style="position:absolute;left:2897;top:6093;width:4718;height:23" id="docshape24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25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27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28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    <v:path arrowok="t"/>
                  <v:fill type="solid"/>
                </v:shape>
                <v:rect style="position:absolute;left:2897;top:6603;width:4718;height:23" id="docshape30" filled="true" fillcolor="#dcdcdc" stroked="false">
                  <v:fill type="solid"/>
                </v:rect>
                <v:line style="position:absolute" from="2909,6615" to="7604,6615" stroked="true" strokeweight="0pt" strokecolor="#dcdcdc">
                  <v:stroke dashstyle="solid"/>
                </v:line>
                <v:rect style="position:absolute;left:7615;top:6603;width:3675;height:23" id="docshape31" filled="true" fillcolor="#dcdcdc" stroked="false">
                  <v:fill type="solid"/>
                </v:rect>
                <v:line style="position:absolute" from="7626,6615" to="11278,6615" stroked="true" strokeweight="0pt" strokecolor="#dcdcdc">
                  <v:stroke dashstyle="solid"/>
                </v:line>
    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    <v:path arrowok="t"/>
                  <v:fill type="solid"/>
                </v:shape>
                <v:rect style="position:absolute;left:2897;top:6858;width:4718;height:23" id="docshape33" filled="true" fillcolor="#dcdcdc" stroked="false">
                  <v:fill type="solid"/>
                </v:rect>
                <v:line style="position:absolute" from="2909,6870" to="7604,6870" stroked="true" strokeweight="0pt" strokecolor="#dcdcdc">
                  <v:stroke dashstyle="solid"/>
                </v:line>
                <v:rect style="position:absolute;left:7615;top:6858;width:3675;height:23" id="docshape34" filled="true" fillcolor="#dcdcdc" stroked="false">
                  <v:fill type="solid"/>
                </v:rect>
                <v:line style="position:absolute" from="7626,6870" to="11278,6870" stroked="true" strokeweight="0pt" strokecolor="#dcdcdc">
                  <v:stroke dashstyle="solid"/>
                </v:line>
                <v:shape style="position:absolute;left:62;top:6881;width:11783;height:256" id="docshape35" coordorigin="62,6881" coordsize="11783,256" path="m11845,6881l11289,6881,7615,6881,2897,6881,62,6881,62,7137,2897,7137,7615,7137,11289,7137,11845,7137,11845,6881xe" filled="true" fillcolor="#f4f4f4" stroked="false">
                  <v:path arrowok="t"/>
                  <v:fill type="solid"/>
                </v:shape>
                <v:rect style="position:absolute;left:2897;top:7113;width:4718;height:23" id="docshape36" filled="true" fillcolor="#dcdcdc" stroked="false">
                  <v:fill type="solid"/>
                </v:rect>
                <v:line style="position:absolute" from="2909,7125" to="7604,7125" stroked="true" strokeweight="0pt" strokecolor="#dcdcdc">
                  <v:stroke dashstyle="solid"/>
                </v:line>
                <v:rect style="position:absolute;left:7615;top:7113;width:3675;height:23" id="docshape37" filled="true" fillcolor="#dcdcdc" stroked="false">
                  <v:fill type="solid"/>
                </v:rect>
                <v:line style="position:absolute" from="7626,7125" to="11278,7125" stroked="true" strokeweight="0pt" strokecolor="#dcdcdc">
                  <v:stroke dashstyle="solid"/>
                </v:line>
                <v:shape style="position:absolute;left:62;top:7136;width:11783;height:539" id="docshape38" coordorigin="62,7137" coordsize="11783,539" path="m11845,7137l11289,7137,7615,7137,2897,7137,62,7137,62,7675,2897,7675,7615,7675,11289,7675,11845,7675,11845,7137xe" filled="true" fillcolor="#f4f4f4" stroked="false">
                  <v:path arrowok="t"/>
                  <v:fill type="solid"/>
                </v:shape>
                <v:rect style="position:absolute;left:2897;top:7652;width:4718;height:23" id="docshape39" filled="true" fillcolor="#dcdcdc" stroked="false">
                  <v:fill type="solid"/>
                </v:rect>
                <v:line style="position:absolute" from="2909,7664" to="7604,7664" stroked="true" strokeweight="0pt" strokecolor="#dcdcdc">
                  <v:stroke dashstyle="solid"/>
                </v:line>
                <v:rect style="position:absolute;left:7615;top:7652;width:3675;height:23" id="docshape40" filled="true" fillcolor="#dcdcdc" stroked="false">
                  <v:fill type="solid"/>
                </v:rect>
                <v:line style="position:absolute" from="7626,7664" to="11278,7664" stroked="true" strokeweight="0pt" strokecolor="#dcdcdc">
                  <v:stroke dashstyle="solid"/>
                </v:line>
    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    <v:path arrowok="t"/>
                  <v:fill type="solid"/>
                </v:shape>
                <v:rect style="position:absolute;left:2897;top:7907;width:4718;height:23" id="docshape42" filled="true" fillcolor="#dcdcdc" stroked="false">
                  <v:fill type="solid"/>
                </v:rect>
                <v:line style="position:absolute" from="2909,7919" to="7604,7919" stroked="true" strokeweight="0pt" strokecolor="#dcdcdc">
                  <v:stroke dashstyle="solid"/>
                </v:line>
                <v:rect style="position:absolute;left:7615;top:7907;width:3675;height:23" id="docshape43" filled="true" fillcolor="#dcdcdc" stroked="false">
                  <v:fill type="solid"/>
                </v:rect>
                <v:line style="position:absolute" from="7626,7919" to="11278,7919" stroked="true" strokeweight="0pt" strokecolor="#dcdcdc">
                  <v:stroke dashstyle="solid"/>
                </v:line>
                <v:shape style="position:absolute;left:62;top:7930;width:11783;height:256" id="docshape44" coordorigin="62,7930" coordsize="11783,256" path="m11845,7930l11289,7930,7615,7930,2897,7930,62,7930,62,8185,2897,8185,7615,8185,11289,8185,11845,8185,11845,7930xe" filled="true" fillcolor="#f4f4f4" stroked="false">
                  <v:path arrowok="t"/>
                  <v:fill type="solid"/>
                </v:shape>
                <v:rect style="position:absolute;left:2897;top:8162;width:4718;height:23" id="docshape45" filled="true" fillcolor="#dcdcdc" stroked="false">
                  <v:fill type="solid"/>
                </v:rect>
                <v:line style="position:absolute" from="2909,8174" to="7604,8174" stroked="true" strokeweight="0pt" strokecolor="#dcdcdc">
                  <v:stroke dashstyle="solid"/>
                </v:line>
                <v:rect style="position:absolute;left:7615;top:8162;width:3675;height:23" id="docshape46" filled="true" fillcolor="#dcdcdc" stroked="false">
                  <v:fill type="solid"/>
                </v:rect>
                <v:line style="position:absolute" from="7626,8174" to="11278,8174" stroked="true" strokeweight="0pt" strokecolor="#dcdcdc">
                  <v:stroke dashstyle="solid"/>
                </v:line>
                <v:shape style="position:absolute;left:62;top:8185;width:11783;height:539" id="docshape47" coordorigin="62,8185" coordsize="11783,539" path="m11845,8185l11289,8185,7615,8185,2897,8185,62,8185,62,8724,2897,8724,7615,8724,11289,8724,11845,8724,11845,8185xe" filled="true" fillcolor="#f4f4f4" stroked="false">
                  <v:path arrowok="t"/>
                  <v:fill type="solid"/>
                </v:shape>
                <v:rect style="position:absolute;left:2897;top:8701;width:4718;height:23" id="docshape48" filled="true" fillcolor="#dcdcdc" stroked="false">
                  <v:fill type="solid"/>
                </v:rect>
                <v:line style="position:absolute" from="2909,8713" to="7604,8713" stroked="true" strokeweight="0pt" strokecolor="#dcdcdc">
                  <v:stroke dashstyle="solid"/>
                </v:line>
                <v:rect style="position:absolute;left:7615;top:8701;width:3675;height:23" id="docshape49" filled="true" fillcolor="#dcdcdc" stroked="false">
                  <v:fill type="solid"/>
                </v:rect>
                <v:line style="position:absolute" from="7626,8713" to="11278,8713" stroked="true" strokeweight="0pt" strokecolor="#dcdcdc">
                  <v:stroke dashstyle="solid"/>
                </v:line>
    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    <v:path arrowok="t"/>
                  <v:fill type="solid"/>
                </v:shape>
                <v:rect style="position:absolute;left:2897;top:8956;width:4718;height:23" id="docshape51" filled="true" fillcolor="#dcdcdc" stroked="false">
                  <v:fill type="solid"/>
                </v:rect>
                <v:line style="position:absolute" from="2909,8968" to="7604,8968" stroked="true" strokeweight="0pt" strokecolor="#dcdcdc">
                  <v:stroke dashstyle="solid"/>
                </v:line>
                <v:rect style="position:absolute;left:7615;top:8956;width:3675;height:23" id="docshape52" filled="true" fillcolor="#dcdcdc" stroked="false">
                  <v:fill type="solid"/>
                </v:rect>
                <v:line style="position:absolute" from="7626,8968" to="11278,8968" stroked="true" strokeweight="0pt" strokecolor="#dcdcdc">
                  <v:stroke dashstyle="solid"/>
                </v:line>
                <v:shape style="position:absolute;left:62;top:8979;width:11783;height:256" id="docshape53" coordorigin="62,8979" coordsize="11783,256" path="m11845,8979l11289,8979,7615,8979,2897,8979,62,8979,62,9234,2897,9234,7615,9234,11289,9234,11845,9234,11845,8979xe" filled="true" fillcolor="#f4f4f4" stroked="false">
                  <v:path arrowok="t"/>
                  <v:fill type="solid"/>
                </v:shape>
                <v:rect style="position:absolute;left:2897;top:9211;width:4718;height:23" id="docshape54" filled="true" fillcolor="#dcdcdc" stroked="false">
                  <v:fill type="solid"/>
                </v:rect>
                <v:line style="position:absolute" from="2909,9223" to="7604,9223" stroked="true" strokeweight="0pt" strokecolor="#dcdcdc">
                  <v:stroke dashstyle="solid"/>
                </v:line>
                <v:rect style="position:absolute;left:7615;top:9211;width:3675;height:23" id="docshape55" filled="true" fillcolor="#dcdcdc" stroked="false">
                  <v:fill type="solid"/>
                </v:rect>
                <v:line style="position:absolute" from="7626,9223" to="11278,9223" stroked="true" strokeweight="0pt" strokecolor="#dcdcdc">
                  <v:stroke dashstyle="solid"/>
                </v:line>
                <v:rect style="position:absolute;left:62;top:9234;width:11772;height:397" id="docshape56" filled="true" fillcolor="#f4f4f4" stroked="false">
                  <v:fill type="solid"/>
                </v:rect>
                <v:shape style="position:absolute;left:572;top:2243;width:9993;height:522" type="#_x0000_t202" id="docshape5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en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mural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plafond.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420;height:199" type="#_x0000_t202" id="docshape5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502;width:5396;height:205" type="#_x0000_t202" id="docshape59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9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porte 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face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latéralement</w:t>
                        </w:r>
                      </w:p>
                    </w:txbxContent>
                  </v:textbox>
                  <w10:wrap type="none"/>
                </v:shape>
                <v:shape style="position:absolute;left:3464;top:4029;width:917;height:199" type="#_x0000_t202" id="docshape6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Flexibilité</w:t>
                        </w:r>
                      </w:p>
                    </w:txbxContent>
                  </v:textbox>
                  <w10:wrap type="none"/>
                </v:shape>
                <v:shape style="position:absolute;left:4881;top:4023;width:5655;height:432" type="#_x0000_t202" id="docshape61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Rails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paroi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plafond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avec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système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clip</w:t>
                        </w:r>
                        <w:r>
                          <w:rPr>
                            <w:spacing w:val="-2"/>
                            <w:sz w:val="20"/>
                          </w:rPr>
                          <w:t> intégré</w:t>
                        </w:r>
                      </w:p>
                    </w:txbxContent>
                  </v:textbox>
                  <w10:wrap type="none"/>
                </v:shape>
                <v:shape style="position:absolute;left:572;top:4885;width:5773;height:2240" type="#_x0000_t202" id="docshape62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10"/>
                          <w:ind w:left="2324" w:right="118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  <w:p>
                        <w:pPr>
                          <w:spacing w:before="6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Couleur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finition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profilés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visibles</w:t>
                        </w:r>
                      </w:p>
                    </w:txbxContent>
                  </v:textbox>
                  <w10:wrap type="none"/>
                </v:shape>
                <v:shape style="position:absolute;left:7615;top:4885;width:1709;height:2240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6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anodisé</w:t>
                        </w:r>
                      </w:p>
                    </w:txbxContent>
                  </v:textbox>
                  <w10:wrap type="none"/>
                </v:shape>
                <v:shape style="position:absolute;left:572;top:7476;width:1886;height:199" type="#_x0000_t202" id="docshape6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7465;width:1818;height:710" type="#_x0000_t202" id="docshape6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mural</w:t>
                        </w:r>
                      </w:p>
                      <w:p>
                        <w:pPr>
                          <w:spacing w:line="261" w:lineRule="auto" w:before="1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plafond 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haut</w:t>
                        </w:r>
                      </w:p>
                    </w:txbxContent>
                  </v:textbox>
                  <w10:wrap type="none"/>
                </v:shape>
                <v:shape style="position:absolute;left:7615;top:7465;width:325;height:710" type="#_x0000_t202" id="docshape6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8514;width:5927;height:710" type="#_x0000_t202" id="docshape67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8514;width:325;height:710" type="#_x0000_t202" id="docshape6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184"/>
        <w:rPr>
          <w:rFonts w:ascii="Times New Roman"/>
          <w:sz w:val="19"/>
        </w:rPr>
      </w:pPr>
    </w:p>
    <w:p>
      <w:pPr>
        <w:tabs>
          <w:tab w:pos="2461" w:val="left" w:leader="none"/>
        </w:tabs>
        <w:spacing w:line="249" w:lineRule="auto" w:before="0"/>
        <w:ind w:left="2461" w:right="777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spacing w:before="8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système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exclusif,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système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d’amortissement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testé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</w:t>
      </w:r>
    </w:p>
    <w:p>
      <w:pPr>
        <w:pStyle w:val="BodyText"/>
        <w:spacing w:before="17"/>
        <w:rPr>
          <w:sz w:val="19"/>
        </w:rPr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rPr>
          <w:sz w:val="19"/>
        </w:rPr>
      </w:pPr>
    </w:p>
    <w:p>
      <w:pPr>
        <w:pStyle w:val="BodyText"/>
        <w:spacing w:before="76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5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tabs>
          <w:tab w:pos="2461" w:val="left" w:leader="none"/>
        </w:tabs>
        <w:spacing w:line="248" w:lineRule="exact" w:before="176"/>
        <w:ind w:left="112"/>
      </w:pPr>
      <w:r>
        <w:rPr>
          <w:b/>
          <w:position w:val="1"/>
        </w:rPr>
        <w:t>Version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6"/>
          <w:position w:val="1"/>
        </w:rPr>
        <w:t> </w:t>
      </w:r>
      <w:r>
        <w:rPr>
          <w:b/>
          <w:spacing w:val="-2"/>
          <w:position w:val="1"/>
        </w:rPr>
        <w:t>produit</w:t>
      </w:r>
      <w:r>
        <w:rPr>
          <w:b/>
          <w:position w:val="1"/>
        </w:rPr>
        <w:tab/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composé</w:t>
      </w:r>
      <w:r>
        <w:rPr>
          <w:spacing w:val="-5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(épaisseur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paroi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aluminium</w:t>
      </w:r>
    </w:p>
    <w:p>
      <w:pPr>
        <w:pStyle w:val="BodyText"/>
        <w:ind w:left="2461"/>
      </w:pPr>
      <w:r>
        <w:rPr/>
        <w:t>2,9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amortisseur</w:t>
      </w:r>
      <w:r>
        <w:rPr>
          <w:spacing w:val="-3"/>
        </w:rPr>
        <w:t> </w:t>
      </w:r>
      <w:r>
        <w:rPr/>
        <w:t>SoftMove</w:t>
      </w:r>
      <w:r>
        <w:rPr>
          <w:spacing w:val="-3"/>
        </w:rPr>
        <w:t> </w:t>
      </w:r>
      <w:r>
        <w:rPr/>
        <w:t>80,</w:t>
      </w:r>
      <w:r>
        <w:rPr>
          <w:spacing w:val="-4"/>
        </w:rPr>
        <w:t> </w:t>
      </w:r>
      <w:r>
        <w:rPr/>
        <w:t>etrier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deux</w:t>
      </w:r>
      <w:r>
        <w:rPr>
          <w:spacing w:val="-4"/>
        </w:rPr>
        <w:t> </w:t>
      </w:r>
      <w:r>
        <w:rPr/>
        <w:t>voies, guidage au sol sans jeu.</w:t>
      </w:r>
    </w:p>
    <w:p>
      <w:pPr>
        <w:pStyle w:val="BodyText"/>
        <w:spacing w:line="233" w:lineRule="exact" w:before="232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Chariot</w:t>
      </w:r>
      <w:r>
        <w:rPr>
          <w:spacing w:val="-7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matière</w:t>
      </w:r>
      <w:r>
        <w:rPr>
          <w:spacing w:val="-5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étrier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7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roulement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Rail</w:t>
      </w:r>
      <w:r>
        <w:rPr>
          <w:spacing w:val="-8"/>
        </w:rPr>
        <w:t> </w:t>
      </w:r>
      <w:r>
        <w:rPr/>
        <w:t>d’écartement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montage</w:t>
      </w:r>
      <w:r>
        <w:rPr>
          <w:spacing w:val="-6"/>
        </w:rPr>
        <w:t> </w:t>
      </w:r>
      <w:r>
        <w:rPr/>
        <w:t>mural,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mm,</w:t>
      </w:r>
      <w:r>
        <w:rPr>
          <w:spacing w:val="-7"/>
        </w:rPr>
        <w:t> </w:t>
      </w:r>
      <w:r>
        <w:rPr/>
        <w:t>plastique,</w:t>
      </w:r>
      <w:r>
        <w:rPr>
          <w:spacing w:val="-8"/>
        </w:rPr>
        <w:t> </w:t>
      </w:r>
      <w:r>
        <w:rPr>
          <w:spacing w:val="-4"/>
        </w:rPr>
        <w:t>gris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Clip,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cache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bois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aluminium,</w:t>
      </w:r>
      <w:r>
        <w:rPr>
          <w:spacing w:val="-7"/>
        </w:rPr>
        <w:t> </w:t>
      </w:r>
      <w:r>
        <w:rPr/>
        <w:t>tous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500</w:t>
      </w:r>
      <w:r>
        <w:rPr>
          <w:spacing w:val="-7"/>
        </w:rPr>
        <w:t> </w:t>
      </w:r>
      <w:r>
        <w:rPr/>
        <w:t>mm,</w:t>
      </w:r>
      <w:r>
        <w:rPr>
          <w:spacing w:val="-7"/>
        </w:rPr>
        <w:t> </w:t>
      </w:r>
      <w:r>
        <w:rPr/>
        <w:t>aluminium,</w:t>
      </w:r>
      <w:r>
        <w:rPr>
          <w:spacing w:val="-7"/>
        </w:rPr>
        <w:t> </w:t>
      </w:r>
      <w:r>
        <w:rPr>
          <w:spacing w:val="-2"/>
        </w:rPr>
        <w:t>percé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Hawa</w:t>
      </w:r>
      <w:r>
        <w:rPr>
          <w:spacing w:val="-6"/>
        </w:rPr>
        <w:t> </w:t>
      </w:r>
      <w:r>
        <w:rPr/>
        <w:t>SoundEx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6"/>
        </w:rPr>
        <w:t> </w:t>
      </w:r>
      <w:r>
        <w:rPr/>
        <w:t>80,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pièces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fixation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rails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7"/>
        </w:rPr>
        <w:t> </w:t>
      </w:r>
      <w:r>
        <w:rPr>
          <w:spacing w:val="-10"/>
        </w:rPr>
        <w:t>à</w:t>
      </w:r>
    </w:p>
    <w:p>
      <w:pPr>
        <w:pStyle w:val="BodyText"/>
        <w:ind w:left="2461"/>
      </w:pPr>
      <w:r>
        <w:rPr/>
        <w:t>des</w:t>
      </w:r>
      <w:r>
        <w:rPr>
          <w:spacing w:val="-11"/>
        </w:rPr>
        <w:t> </w:t>
      </w:r>
      <w:r>
        <w:rPr/>
        <w:t>fins</w:t>
      </w:r>
      <w:r>
        <w:rPr>
          <w:spacing w:val="-10"/>
        </w:rPr>
        <w:t> </w:t>
      </w:r>
      <w:r>
        <w:rPr/>
        <w:t>d’insonorisation</w:t>
      </w:r>
      <w:r>
        <w:rPr>
          <w:spacing w:val="-11"/>
        </w:rPr>
        <w:t> </w:t>
      </w:r>
      <w:r>
        <w:rPr>
          <w:spacing w:val="-2"/>
        </w:rPr>
        <w:t>optimale</w:t>
      </w:r>
    </w:p>
    <w:p>
      <w:pPr>
        <w:pStyle w:val="BodyText"/>
      </w:pPr>
    </w:p>
    <w:p>
      <w:pPr>
        <w:pStyle w:val="BodyText"/>
        <w:spacing w:before="38"/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6176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6124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5800464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6849922</wp:posOffset>
              </wp:positionH>
              <wp:positionV relativeFrom="page">
                <wp:posOffset>871984</wp:posOffset>
              </wp:positionV>
              <wp:extent cx="32702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2702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9.364014pt;margin-top:68.660194pt;width:25.75pt;height:13.95pt;mso-position-horizontal-relative:page;mso-position-vertical-relative:page;z-index:-1586227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2024-02-16T09:19:31Z</dcterms:created>
  <dcterms:modified xsi:type="dcterms:W3CDTF">2024-02-16T09:19:31Z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