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1296092</wp:posOffset>
                </wp:positionV>
                <wp:extent cx="7482205" cy="484251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842510"/>
                          <a:chExt cx="7482205" cy="48425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5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57"/>
                                </a:lnTo>
                                <a:lnTo>
                                  <a:pt x="324053" y="864057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6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7995"/>
                                </a:lnTo>
                                <a:lnTo>
                                  <a:pt x="0" y="17995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7995"/>
                                </a:lnTo>
                                <a:lnTo>
                                  <a:pt x="7481913" y="1799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62"/>
                            <a:ext cx="7471409" cy="918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8210">
                                <a:moveTo>
                                  <a:pt x="2160320" y="331228"/>
                                </a:moveTo>
                                <a:lnTo>
                                  <a:pt x="1800263" y="331228"/>
                                </a:lnTo>
                                <a:lnTo>
                                  <a:pt x="0" y="331228"/>
                                </a:lnTo>
                                <a:lnTo>
                                  <a:pt x="0" y="918070"/>
                                </a:lnTo>
                                <a:lnTo>
                                  <a:pt x="1800263" y="918070"/>
                                </a:lnTo>
                                <a:lnTo>
                                  <a:pt x="2160320" y="918070"/>
                                </a:lnTo>
                                <a:lnTo>
                                  <a:pt x="2160320" y="331228"/>
                                </a:lnTo>
                                <a:close/>
                              </a:path>
                              <a:path w="7471409" h="91821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28"/>
                                </a:lnTo>
                                <a:lnTo>
                                  <a:pt x="3060458" y="331228"/>
                                </a:lnTo>
                                <a:lnTo>
                                  <a:pt x="7129069" y="331228"/>
                                </a:lnTo>
                                <a:lnTo>
                                  <a:pt x="7471118" y="331228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23128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195290"/>
                            <a:ext cx="7482205" cy="92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929005">
                                <a:moveTo>
                                  <a:pt x="7481913" y="586841"/>
                                </a:moveTo>
                                <a:lnTo>
                                  <a:pt x="7471118" y="586841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586841"/>
                                </a:lnTo>
                                <a:lnTo>
                                  <a:pt x="1800263" y="586841"/>
                                </a:lnTo>
                                <a:lnTo>
                                  <a:pt x="0" y="586841"/>
                                </a:lnTo>
                                <a:lnTo>
                                  <a:pt x="0" y="928865"/>
                                </a:lnTo>
                                <a:lnTo>
                                  <a:pt x="1800263" y="928865"/>
                                </a:lnTo>
                                <a:lnTo>
                                  <a:pt x="4795913" y="928865"/>
                                </a:lnTo>
                                <a:lnTo>
                                  <a:pt x="7129069" y="928865"/>
                                </a:lnTo>
                                <a:lnTo>
                                  <a:pt x="7481913" y="928865"/>
                                </a:lnTo>
                                <a:lnTo>
                                  <a:pt x="7481913" y="586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210975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211695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210975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211695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21241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2717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27896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2717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27896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2861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43377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44097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43377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44097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44818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59578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60298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59578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60298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61019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75779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76499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75779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76499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77219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91980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92700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91980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92700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93421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308182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308902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308182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308902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30962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4383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5103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4383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5103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582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40584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41304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40584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41304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420254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74786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75506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74786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75506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7622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90988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91708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90988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91708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924292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425190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425910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425190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425910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-7" y="426631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800268" y="441391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807469" y="442111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795914" y="441391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803115" y="442111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-7" y="44283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800268" y="457592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807469" y="458312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95914" y="457592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4803115" y="458312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4590329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24039" y="165649"/>
                            <a:ext cx="6506845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Ferrure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bois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haut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jusqu’à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80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rail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roulement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en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applique.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option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amortisseur.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Montage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plafond.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Solution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3C78"/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porte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003C78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galandage.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24048" y="968500"/>
                            <a:ext cx="90170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Produit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phares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2160322" y="968500"/>
                            <a:ext cx="5822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Flexibilité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3060456" y="964900"/>
                            <a:ext cx="36169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rail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peut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être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monté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démonté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tout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2160322" y="1299724"/>
                            <a:ext cx="65786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60381" y="1296124"/>
                            <a:ext cx="403860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Grâce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butée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ressort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fonction Push-to-open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intégré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rail</w:t>
                              </w: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aucune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ferrures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poignée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seront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visible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chant de la porte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324048" y="1990973"/>
                            <a:ext cx="3665854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Consignes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techniques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Poids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 porte</w:t>
                              </w:r>
                            </w:p>
                            <w:p>
                              <w:pPr>
                                <w:spacing w:line="261" w:lineRule="auto" w:before="10"/>
                                <w:ind w:left="2324" w:right="118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Épaisseur de la porte Max.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Hauteur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 la porte Max. Largeur de porte Hauteur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d`ouverture Réglage en hauteur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Amortissement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Matérielle de porte</w:t>
                              </w:r>
                            </w:p>
                            <w:p>
                              <w:pPr>
                                <w:spacing w:before="6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Couleur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finition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profilés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visibles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4795914" y="1990973"/>
                            <a:ext cx="1085215" cy="142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kg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35–80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1500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1470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+/-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mm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Bois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Aluminium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anodisé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24048" y="3636291"/>
                            <a:ext cx="119761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Version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système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1800268" y="3629092"/>
                            <a:ext cx="1154430" cy="28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Montage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plafond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roulement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haut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4795914" y="3629092"/>
                            <a:ext cx="206375" cy="28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24048" y="4133128"/>
                            <a:ext cx="376364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Suggestion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d`utilisation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légère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privé</w:t>
                              </w:r>
                            </w:p>
                            <w:p>
                              <w:pPr>
                                <w:spacing w:line="261" w:lineRule="auto" w:before="3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Utilisation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moyenne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Accès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 Utilisation élevée / Accès public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4795914" y="4133128"/>
                            <a:ext cx="206375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  <w:p>
                              <w:pPr>
                                <w:spacing w:line="261" w:lineRule="auto" w:before="16"/>
                                <w:ind w:left="0" w:right="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Oui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102.054565pt;width:589.15pt;height:381.3pt;mso-position-horizontal-relative:page;mso-position-vertical-relative:page;z-index:15728640" id="docshapegroup4" coordorigin="62,2041" coordsize="11783,7626">
                <v:shape style="position:absolute;left:62;top:2041;width:11766;height:1361" id="docshape5" coordorigin="62,2041" coordsize="11766,1361" path="m11828,2041l11289,2041,62,2041,62,3373,62,3402,573,3402,573,3373,11289,3373,11828,3373,11828,2041xe" filled="true" fillcolor="#f4f4f4" stroked="false">
                  <v:path arrowok="t"/>
                  <v:fill type="solid"/>
                </v:shape>
                <v:rect style="position:absolute;left:572;top:3373;width:681;height:29" id="docshape6" filled="true" fillcolor="#ff0000" stroked="false">
                  <v:fill type="solid"/>
                </v:rect>
                <v:shape style="position:absolute;left:62;top:3373;width:11783;height:550" id="docshape7" coordorigin="62,3373" coordsize="11783,550" path="m11845,3373l1253,3373,1253,3402,62,3402,62,3923,2897,3923,3464,3923,3464,3402,11845,3402,11845,3373xe" filled="true" fillcolor="#f4f4f4" stroked="false">
                  <v:path arrowok="t"/>
                  <v:fill type="solid"/>
                </v:shape>
                <v:shape style="position:absolute;left:2942;top:3458;width:420;height:454" type="#_x0000_t75" id="docshape8" stroked="false">
                  <v:imagedata r:id="rId7" o:title=""/>
                </v:shape>
                <v:shape style="position:absolute;left:62;top:3401;width:11766;height:1446" id="docshape9" coordorigin="62,3402" coordsize="11766,1446" path="m3464,3923l2897,3923,62,3923,62,4848,2897,4848,3464,4848,3464,3923xm11828,3402l11289,3402,4882,3402,3464,3402,3464,3923,4882,3923,11289,3923,11828,3923,11828,3402xe" filled="true" fillcolor="#f4f4f4" stroked="false">
                  <v:path arrowok="t"/>
                  <v:fill type="solid"/>
                </v:shape>
                <v:shape style="position:absolute;left:2942;top:3980;width:420;height:454" type="#_x0000_t75" id="docshape10" stroked="false">
                  <v:imagedata r:id="rId8" o:title=""/>
                </v:shape>
                <v:shape style="position:absolute;left:62;top:3923;width:11783;height:1463" id="docshape11" coordorigin="62,3923" coordsize="11783,1463" path="m11845,4848l11828,4848,11828,3923,11289,3923,4882,3923,3464,3923,3464,4848,2897,4848,62,4848,62,5386,2897,5386,7615,5386,11289,5386,11845,5386,11845,4848xe" filled="true" fillcolor="#f4f4f4" stroked="false">
                  <v:path arrowok="t"/>
                  <v:fill type="solid"/>
                </v:shape>
                <v:rect style="position:absolute;left:2897;top:5363;width:4718;height:23" id="docshape12" filled="true" fillcolor="#dcdcdc" stroked="false">
                  <v:fill type="solid"/>
                </v:rect>
                <v:line style="position:absolute" from="2909,5375" to="7604,5375" stroked="true" strokeweight="0pt" strokecolor="#dcdcdc">
                  <v:stroke dashstyle="solid"/>
                </v:line>
                <v:rect style="position:absolute;left:7615;top:5363;width:3675;height:23" id="docshape13" filled="true" fillcolor="#dcdcdc" stroked="false">
                  <v:fill type="solid"/>
                </v:rect>
                <v:line style="position:absolute" from="7626,5375" to="11278,5375" stroked="true" strokeweight="0pt" strokecolor="#dcdcdc">
                  <v:stroke dashstyle="solid"/>
                </v:line>
                <v:shape style="position:absolute;left:62;top:5386;width:11783;height:256" id="docshape14" coordorigin="62,5386" coordsize="11783,256" path="m11845,5386l11289,5386,7615,5386,2897,5386,62,5386,62,5641,2897,5641,7615,5641,11289,5641,11845,5641,11845,5386xe" filled="true" fillcolor="#f4f4f4" stroked="false">
                  <v:path arrowok="t"/>
                  <v:fill type="solid"/>
                </v:shape>
                <v:rect style="position:absolute;left:2897;top:5618;width:4718;height:23" id="docshape15" filled="true" fillcolor="#dcdcdc" stroked="false">
                  <v:fill type="solid"/>
                </v:rect>
                <v:line style="position:absolute" from="2909,5630" to="7604,5630" stroked="true" strokeweight="0pt" strokecolor="#dcdcdc">
                  <v:stroke dashstyle="solid"/>
                </v:line>
                <v:rect style="position:absolute;left:7615;top:5618;width:3675;height:23" id="docshape16" filled="true" fillcolor="#dcdcdc" stroked="false">
                  <v:fill type="solid"/>
                </v:rect>
                <v:line style="position:absolute" from="7626,5630" to="11278,5630" stroked="true" strokeweight="0pt" strokecolor="#dcdcdc">
                  <v:stroke dashstyle="solid"/>
                </v:line>
                <v:shape style="position:absolute;left:62;top:5641;width:11783;height:256" id="docshape17" coordorigin="62,5641" coordsize="11783,256" path="m11845,5641l11289,5641,7615,5641,2897,5641,62,5641,62,5896,2897,5896,7615,5896,11289,5896,11845,5896,11845,5641xe" filled="true" fillcolor="#f4f4f4" stroked="false">
                  <v:path arrowok="t"/>
                  <v:fill type="solid"/>
                </v:shape>
                <v:rect style="position:absolute;left:2897;top:5873;width:4718;height:23" id="docshape18" filled="true" fillcolor="#dcdcdc" stroked="false">
                  <v:fill type="solid"/>
                </v:rect>
                <v:line style="position:absolute" from="2909,5885" to="7604,5885" stroked="true" strokeweight="0pt" strokecolor="#dcdcdc">
                  <v:stroke dashstyle="solid"/>
                </v:line>
                <v:rect style="position:absolute;left:7615;top:5873;width:3675;height:23" id="docshape19" filled="true" fillcolor="#dcdcdc" stroked="false">
                  <v:fill type="solid"/>
                </v:rect>
                <v:line style="position:absolute" from="7626,5885" to="11278,5885" stroked="true" strokeweight="0pt" strokecolor="#dcdcdc">
                  <v:stroke dashstyle="solid"/>
                </v:line>
                <v:shape style="position:absolute;left:62;top:5896;width:11783;height:256" id="docshape20" coordorigin="62,5896" coordsize="11783,256" path="m11845,5896l11289,5896,7615,5896,2897,5896,62,5896,62,6152,2897,6152,7615,6152,11289,6152,11845,6152,11845,5896xe" filled="true" fillcolor="#f4f4f4" stroked="false">
                  <v:path arrowok="t"/>
                  <v:fill type="solid"/>
                </v:shape>
                <v:rect style="position:absolute;left:2897;top:6128;width:4718;height:23" id="docshape21" filled="true" fillcolor="#dcdcdc" stroked="false">
                  <v:fill type="solid"/>
                </v:rect>
                <v:line style="position:absolute" from="2909,6140" to="7604,6140" stroked="true" strokeweight="0pt" strokecolor="#dcdcdc">
                  <v:stroke dashstyle="solid"/>
                </v:line>
                <v:rect style="position:absolute;left:7615;top:6128;width:3675;height:23" id="docshape22" filled="true" fillcolor="#dcdcdc" stroked="false">
                  <v:fill type="solid"/>
                </v:rect>
                <v:line style="position:absolute" from="7626,6140" to="11278,6140" stroked="true" strokeweight="0pt" strokecolor="#dcdcdc">
                  <v:stroke dashstyle="solid"/>
                </v:line>
                <v:shape style="position:absolute;left:62;top:6151;width:11783;height:256" id="docshape23" coordorigin="62,6152" coordsize="11783,256" path="m11845,6152l11289,6152,7615,6152,2897,6152,62,6152,62,6407,2897,6407,7615,6407,11289,6407,11845,6407,11845,6152xe" filled="true" fillcolor="#f4f4f4" stroked="false">
                  <v:path arrowok="t"/>
                  <v:fill type="solid"/>
                </v:shape>
                <v:rect style="position:absolute;left:2897;top:6384;width:4718;height:23" id="docshape24" filled="true" fillcolor="#dcdcdc" stroked="false">
                  <v:fill type="solid"/>
                </v:rect>
                <v:line style="position:absolute" from="2909,6395" to="7604,6395" stroked="true" strokeweight="0pt" strokecolor="#dcdcdc">
                  <v:stroke dashstyle="solid"/>
                </v:line>
                <v:rect style="position:absolute;left:7615;top:6384;width:3675;height:23" id="docshape25" filled="true" fillcolor="#dcdcdc" stroked="false">
                  <v:fill type="solid"/>
                </v:rect>
                <v:line style="position:absolute" from="7626,6395" to="11278,6395" stroked="true" strokeweight="0pt" strokecolor="#dcdcdc">
                  <v:stroke dashstyle="solid"/>
                </v:line>
                <v:shape style="position:absolute;left:62;top:6406;width:11783;height:256" id="docshape26" coordorigin="62,6407" coordsize="11783,256" path="m11845,6407l11289,6407,7615,6407,2897,6407,62,6407,62,6662,2897,6662,7615,6662,11289,6662,11845,6662,11845,6407xe" filled="true" fillcolor="#f4f4f4" stroked="false">
                  <v:path arrowok="t"/>
                  <v:fill type="solid"/>
                </v:shape>
                <v:rect style="position:absolute;left:2897;top:6639;width:4718;height:23" id="docshape27" filled="true" fillcolor="#dcdcdc" stroked="false">
                  <v:fill type="solid"/>
                </v:rect>
                <v:line style="position:absolute" from="2909,6651" to="7604,6651" stroked="true" strokeweight="0pt" strokecolor="#dcdcdc">
                  <v:stroke dashstyle="solid"/>
                </v:line>
                <v:rect style="position:absolute;left:7615;top:6639;width:3675;height:23" id="docshape28" filled="true" fillcolor="#dcdcdc" stroked="false">
                  <v:fill type="solid"/>
                </v:rect>
                <v:line style="position:absolute" from="7626,6651" to="11278,6651" stroked="true" strokeweight="0pt" strokecolor="#dcdcdc">
                  <v:stroke dashstyle="solid"/>
                </v:line>
                <v:shape style="position:absolute;left:62;top:6661;width:11783;height:256" id="docshape29" coordorigin="62,6662" coordsize="11783,256" path="m11845,6662l11289,6662,7615,6662,2897,6662,62,6662,62,6917,2897,6917,7615,6917,11289,6917,11845,6917,11845,6662xe" filled="true" fillcolor="#f4f4f4" stroked="false">
                  <v:path arrowok="t"/>
                  <v:fill type="solid"/>
                </v:shape>
                <v:rect style="position:absolute;left:2897;top:6894;width:4718;height:23" id="docshape30" filled="true" fillcolor="#dcdcdc" stroked="false">
                  <v:fill type="solid"/>
                </v:rect>
                <v:line style="position:absolute" from="2909,6906" to="7604,6906" stroked="true" strokeweight="0pt" strokecolor="#dcdcdc">
                  <v:stroke dashstyle="solid"/>
                </v:line>
                <v:rect style="position:absolute;left:7615;top:6894;width:3675;height:23" id="docshape31" filled="true" fillcolor="#dcdcdc" stroked="false">
                  <v:fill type="solid"/>
                </v:rect>
                <v:line style="position:absolute" from="7626,6906" to="11278,6906" stroked="true" strokeweight="0pt" strokecolor="#dcdcdc">
                  <v:stroke dashstyle="solid"/>
                </v:line>
                <v:shape style="position:absolute;left:62;top:6917;width:11783;height:256" id="docshape32" coordorigin="62,6917" coordsize="11783,256" path="m11845,6917l11289,6917,7615,6917,2897,6917,62,6917,62,7172,2897,7172,7615,7172,11289,7172,11845,7172,11845,6917xe" filled="true" fillcolor="#f4f4f4" stroked="false">
                  <v:path arrowok="t"/>
                  <v:fill type="solid"/>
                </v:shape>
                <v:rect style="position:absolute;left:2897;top:7149;width:4718;height:23" id="docshape33" filled="true" fillcolor="#dcdcdc" stroked="false">
                  <v:fill type="solid"/>
                </v:rect>
                <v:line style="position:absolute" from="2909,7161" to="7604,7161" stroked="true" strokeweight="0pt" strokecolor="#dcdcdc">
                  <v:stroke dashstyle="solid"/>
                </v:line>
                <v:rect style="position:absolute;left:7615;top:7149;width:3675;height:23" id="docshape34" filled="true" fillcolor="#dcdcdc" stroked="false">
                  <v:fill type="solid"/>
                </v:rect>
                <v:line style="position:absolute" from="7626,7161" to="11278,7161" stroked="true" strokeweight="0pt" strokecolor="#dcdcdc">
                  <v:stroke dashstyle="solid"/>
                </v:line>
                <v:shape style="position:absolute;left:62;top:7172;width:11783;height:256" id="docshape35" coordorigin="62,7172" coordsize="11783,256" path="m11845,7172l11289,7172,7615,7172,2897,7172,62,7172,62,7427,2897,7427,7615,7427,11289,7427,11845,7427,11845,7172xe" filled="true" fillcolor="#f4f4f4" stroked="false">
                  <v:path arrowok="t"/>
                  <v:fill type="solid"/>
                </v:shape>
                <v:rect style="position:absolute;left:2897;top:7404;width:4718;height:23" id="docshape36" filled="true" fillcolor="#dcdcdc" stroked="false">
                  <v:fill type="solid"/>
                </v:rect>
                <v:line style="position:absolute" from="2909,7416" to="7604,7416" stroked="true" strokeweight="0pt" strokecolor="#dcdcdc">
                  <v:stroke dashstyle="solid"/>
                </v:line>
                <v:rect style="position:absolute;left:7615;top:7404;width:3675;height:23" id="docshape37" filled="true" fillcolor="#dcdcdc" stroked="false">
                  <v:fill type="solid"/>
                </v:rect>
                <v:line style="position:absolute" from="7626,7416" to="11278,7416" stroked="true" strokeweight="0pt" strokecolor="#dcdcdc">
                  <v:stroke dashstyle="solid"/>
                </v:line>
                <v:shape style="position:absolute;left:62;top:7427;width:11783;height:539" id="docshape38" coordorigin="62,7427" coordsize="11783,539" path="m11845,7427l11289,7427,7615,7427,2897,7427,62,7427,62,7966,2897,7966,7615,7966,11289,7966,11845,7966,11845,7427xe" filled="true" fillcolor="#f4f4f4" stroked="false">
                  <v:path arrowok="t"/>
                  <v:fill type="solid"/>
                </v:shape>
                <v:rect style="position:absolute;left:2897;top:7943;width:4718;height:23" id="docshape39" filled="true" fillcolor="#dcdcdc" stroked="false">
                  <v:fill type="solid"/>
                </v:rect>
                <v:line style="position:absolute" from="2909,7955" to="7604,7955" stroked="true" strokeweight="0pt" strokecolor="#dcdcdc">
                  <v:stroke dashstyle="solid"/>
                </v:line>
                <v:rect style="position:absolute;left:7615;top:7943;width:3675;height:23" id="docshape40" filled="true" fillcolor="#dcdcdc" stroked="false">
                  <v:fill type="solid"/>
                </v:rect>
                <v:line style="position:absolute" from="7626,7955" to="11278,7955" stroked="true" strokeweight="0pt" strokecolor="#dcdcdc">
                  <v:stroke dashstyle="solid"/>
                </v:line>
                <v:shape style="position:absolute;left:62;top:7965;width:11783;height:256" id="docshape41" coordorigin="62,7966" coordsize="11783,256" path="m11845,7966l11289,7966,7615,7966,2897,7966,62,7966,62,8221,2897,8221,7615,8221,11289,8221,11845,8221,11845,7966xe" filled="true" fillcolor="#f4f4f4" stroked="false">
                  <v:path arrowok="t"/>
                  <v:fill type="solid"/>
                </v:shape>
                <v:rect style="position:absolute;left:2897;top:8198;width:4718;height:23" id="docshape42" filled="true" fillcolor="#dcdcdc" stroked="false">
                  <v:fill type="solid"/>
                </v:rect>
                <v:line style="position:absolute" from="2909,8210" to="7604,8210" stroked="true" strokeweight="0pt" strokecolor="#dcdcdc">
                  <v:stroke dashstyle="solid"/>
                </v:line>
                <v:rect style="position:absolute;left:7615;top:8198;width:3675;height:23" id="docshape43" filled="true" fillcolor="#dcdcdc" stroked="false">
                  <v:fill type="solid"/>
                </v:rect>
                <v:line style="position:absolute" from="7626,8210" to="11278,8210" stroked="true" strokeweight="0pt" strokecolor="#dcdcdc">
                  <v:stroke dashstyle="solid"/>
                </v:line>
                <v:shape style="position:absolute;left:62;top:8221;width:11783;height:539" id="docshape44" coordorigin="62,8221" coordsize="11783,539" path="m11845,8221l11289,8221,7615,8221,2897,8221,62,8221,62,8760,2897,8760,7615,8760,11289,8760,11845,8760,11845,8221xe" filled="true" fillcolor="#f4f4f4" stroked="false">
                  <v:path arrowok="t"/>
                  <v:fill type="solid"/>
                </v:shape>
                <v:rect style="position:absolute;left:2897;top:8737;width:4718;height:23" id="docshape45" filled="true" fillcolor="#dcdcdc" stroked="false">
                  <v:fill type="solid"/>
                </v:rect>
                <v:line style="position:absolute" from="2909,8748" to="7604,8748" stroked="true" strokeweight="0pt" strokecolor="#dcdcdc">
                  <v:stroke dashstyle="solid"/>
                </v:line>
                <v:rect style="position:absolute;left:7615;top:8737;width:3675;height:23" id="docshape46" filled="true" fillcolor="#dcdcdc" stroked="false">
                  <v:fill type="solid"/>
                </v:rect>
                <v:line style="position:absolute" from="7626,8748" to="11278,8748" stroked="true" strokeweight="0pt" strokecolor="#dcdcdc">
                  <v:stroke dashstyle="solid"/>
                </v:line>
                <v:shape style="position:absolute;left:62;top:8759;width:11783;height:256" id="docshape47" coordorigin="62,8760" coordsize="11783,256" path="m11845,8760l11289,8760,7615,8760,2897,8760,62,8760,62,9015,2897,9015,7615,9015,11289,9015,11845,9015,11845,8760xe" filled="true" fillcolor="#f4f4f4" stroked="false">
                  <v:path arrowok="t"/>
                  <v:fill type="solid"/>
                </v:shape>
                <v:rect style="position:absolute;left:2897;top:8992;width:4718;height:23" id="docshape48" filled="true" fillcolor="#dcdcdc" stroked="false">
                  <v:fill type="solid"/>
                </v:rect>
                <v:line style="position:absolute" from="2909,9003" to="7604,9003" stroked="true" strokeweight="0pt" strokecolor="#dcdcdc">
                  <v:stroke dashstyle="solid"/>
                </v:line>
                <v:rect style="position:absolute;left:7615;top:8992;width:3675;height:23" id="docshape49" filled="true" fillcolor="#dcdcdc" stroked="false">
                  <v:fill type="solid"/>
                </v:rect>
                <v:line style="position:absolute" from="7626,9003" to="11278,9003" stroked="true" strokeweight="0pt" strokecolor="#dcdcdc">
                  <v:stroke dashstyle="solid"/>
                </v:line>
                <v:shape style="position:absolute;left:62;top:9014;width:11783;height:256" id="docshape50" coordorigin="62,9015" coordsize="11783,256" path="m11845,9015l11289,9015,7615,9015,2897,9015,62,9015,62,9270,2897,9270,7615,9270,11289,9270,11845,9270,11845,9015xe" filled="true" fillcolor="#f4f4f4" stroked="false">
                  <v:path arrowok="t"/>
                  <v:fill type="solid"/>
                </v:shape>
                <v:rect style="position:absolute;left:2897;top:9247;width:4718;height:23" id="docshape51" filled="true" fillcolor="#dcdcdc" stroked="false">
                  <v:fill type="solid"/>
                </v:rect>
                <v:line style="position:absolute" from="2909,9259" to="7604,9259" stroked="true" strokeweight="0pt" strokecolor="#dcdcdc">
                  <v:stroke dashstyle="solid"/>
                </v:line>
                <v:rect style="position:absolute;left:7615;top:9247;width:3675;height:23" id="docshape52" filled="true" fillcolor="#dcdcdc" stroked="false">
                  <v:fill type="solid"/>
                </v:rect>
                <v:line style="position:absolute" from="7626,9259" to="11278,9259" stroked="true" strokeweight="0pt" strokecolor="#dcdcdc">
                  <v:stroke dashstyle="solid"/>
                </v:line>
                <v:rect style="position:absolute;left:62;top:9269;width:11772;height:397" id="docshape53" filled="true" fillcolor="#f4f4f4" stroked="false">
                  <v:fill type="solid"/>
                </v:rect>
                <v:shape style="position:absolute;left:572;top:2301;width:10247;height:522" type="#_x0000_t202" id="docshape5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Ferrure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pour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bois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haut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jusqu’à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rail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roulement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en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applique.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option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avec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amortisseur.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Montage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plafond.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Solution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3C78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porte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003C78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galandage.</w:t>
                        </w:r>
                      </w:p>
                    </w:txbxContent>
                  </v:textbox>
                  <w10:wrap type="none"/>
                </v:shape>
                <v:shape style="position:absolute;left:572;top:3566;width:1420;height:199" type="#_x0000_t202" id="docshape5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Produit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phares</w:t>
                        </w:r>
                      </w:p>
                    </w:txbxContent>
                  </v:textbox>
                  <w10:wrap type="none"/>
                </v:shape>
                <v:shape style="position:absolute;left:3464;top:3566;width:917;height:199" type="#_x0000_t202" id="docshape5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Flexibilité</w:t>
                        </w:r>
                      </w:p>
                    </w:txbxContent>
                  </v:textbox>
                  <w10:wrap type="none"/>
                </v:shape>
                <v:shape style="position:absolute;left:4881;top:3560;width:5696;height:199" type="#_x0000_t202" id="docshape57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rail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peut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être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démonté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moment</w:t>
                        </w:r>
                      </w:p>
                    </w:txbxContent>
                  </v:textbox>
                  <w10:wrap type="none"/>
                </v:shape>
                <v:shape style="position:absolute;left:3464;top:4087;width:1036;height:199" type="#_x0000_t202" id="docshape58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Esthétique</w:t>
                        </w:r>
                      </w:p>
                    </w:txbxContent>
                  </v:textbox>
                  <w10:wrap type="none"/>
                </v:shape>
                <v:shape style="position:absolute;left:4881;top:4082;width:6360;height:664" type="#_x0000_t202" id="docshape59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Grâce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butée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ressort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fonction Push-to-open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intégré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rail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aucune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ferrures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poignée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seront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visible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chant de la porte</w:t>
                        </w:r>
                      </w:p>
                    </w:txbxContent>
                  </v:textbox>
                  <w10:wrap type="none"/>
                </v:shape>
                <v:shape style="position:absolute;left:572;top:5176;width:5773;height:2240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Consignes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techniques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Poids</w:t>
                        </w:r>
                        <w:r>
                          <w:rPr>
                            <w:spacing w:val="-5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 porte</w:t>
                        </w:r>
                      </w:p>
                      <w:p>
                        <w:pPr>
                          <w:spacing w:line="261" w:lineRule="auto" w:before="10"/>
                          <w:ind w:left="2324" w:right="118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Épaisseur de la porte Max.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Hauteur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 porte Max. Largeur de porte Hauteur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d`ouverture Réglage en hauteur </w:t>
                        </w:r>
                        <w:r>
                          <w:rPr>
                            <w:spacing w:val="-2"/>
                            <w:sz w:val="20"/>
                          </w:rPr>
                          <w:t>Amortissement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Matérielle de porte</w:t>
                        </w:r>
                      </w:p>
                      <w:p>
                        <w:pPr>
                          <w:spacing w:before="6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Couleur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finition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profilés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visibles</w:t>
                        </w:r>
                      </w:p>
                    </w:txbxContent>
                  </v:textbox>
                  <w10:wrap type="none"/>
                </v:shape>
                <v:shape style="position:absolute;left:7615;top:5176;width:1709;height:2240" type="#_x0000_t202" id="docshape61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kg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35–80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1500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1470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7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+/-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mm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Bois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Aluminium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anodisé</w:t>
                        </w:r>
                      </w:p>
                    </w:txbxContent>
                  </v:textbox>
                  <w10:wrap type="none"/>
                </v:shape>
                <v:shape style="position:absolute;left:572;top:7767;width:1886;height:199" type="#_x0000_t202" id="docshape6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Version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système</w:t>
                        </w:r>
                      </w:p>
                    </w:txbxContent>
                  </v:textbox>
                  <w10:wrap type="none"/>
                </v:shape>
                <v:shape style="position:absolute;left:2897;top:7756;width:1818;height:455" type="#_x0000_t202" id="docshape63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Montage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plafond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roulement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haut</w:t>
                        </w:r>
                      </w:p>
                    </w:txbxContent>
                  </v:textbox>
                  <w10:wrap type="none"/>
                </v:shape>
                <v:shape style="position:absolute;left:7615;top:7756;width:325;height:455" type="#_x0000_t202" id="docshape64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v:shape style="position:absolute;left:572;top:8549;width:5927;height:710" type="#_x0000_t202" id="docshape65" filled="false" stroked="false">
                  <v:textbox inset="0,0,0,0">
                    <w:txbxContent>
                      <w:p>
                        <w:pPr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Suggestion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d`utilisation</w:t>
                        </w:r>
                        <w:r>
                          <w:rPr>
                            <w:b/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Utilisation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légère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Accès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privé</w:t>
                        </w:r>
                      </w:p>
                      <w:p>
                        <w:pPr>
                          <w:spacing w:line="261" w:lineRule="auto" w:before="3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Utilisation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moyenne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 Utilisation élevée / Accès public</w:t>
                        </w:r>
                      </w:p>
                    </w:txbxContent>
                  </v:textbox>
                  <w10:wrap type="none"/>
                </v:shape>
                <v:shape style="position:absolute;left:7615;top:8549;width:325;height:710" type="#_x0000_t202" id="docshape66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  <w:p>
                        <w:pPr>
                          <w:spacing w:line="261" w:lineRule="auto" w:before="16"/>
                          <w:ind w:left="0" w:right="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Oui </w:t>
                        </w:r>
                        <w:r>
                          <w:rPr>
                            <w:spacing w:val="-5"/>
                            <w:sz w:val="20"/>
                          </w:rPr>
                          <w:t>Oui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133"/>
        <w:rPr>
          <w:rFonts w:ascii="Times New Roman"/>
          <w:sz w:val="19"/>
        </w:rPr>
      </w:pPr>
    </w:p>
    <w:p>
      <w:pPr>
        <w:tabs>
          <w:tab w:pos="2461" w:val="left" w:leader="none"/>
        </w:tabs>
        <w:spacing w:line="249" w:lineRule="auto" w:before="0"/>
        <w:ind w:left="2461" w:right="88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*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système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exclusif,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système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d’amortissement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testé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</w:t>
      </w:r>
    </w:p>
    <w:p>
      <w:pPr>
        <w:pStyle w:val="BodyText"/>
        <w:spacing w:before="17"/>
        <w:rPr>
          <w:sz w:val="19"/>
        </w:rPr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128"/>
        <w:rPr>
          <w:sz w:val="19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199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tous les composants, à l’exception des pièces d’usure, pour une période de 2 ans à compter du transfert du risque.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940" w:bottom="1360" w:left="460" w:right="520"/>
          <w:pgNumType w:start="1"/>
        </w:sectPr>
      </w:pPr>
    </w:p>
    <w:p>
      <w:pPr>
        <w:pStyle w:val="BodyText"/>
        <w:tabs>
          <w:tab w:pos="2461" w:val="left" w:leader="none"/>
        </w:tabs>
        <w:spacing w:before="36"/>
        <w:ind w:left="2461" w:right="117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Pocket</w:t>
      </w:r>
      <w:r>
        <w:rPr>
          <w:spacing w:val="-5"/>
        </w:rPr>
        <w:t> </w:t>
      </w:r>
      <w:r>
        <w:rPr/>
        <w:t>composé</w:t>
      </w:r>
      <w:r>
        <w:rPr>
          <w:spacing w:val="-4"/>
        </w:rPr>
        <w:t> </w:t>
      </w:r>
      <w:r>
        <w:rPr/>
        <w:t>d'un</w:t>
      </w:r>
      <w:r>
        <w:rPr>
          <w:spacing w:val="-5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(épaisseur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paroi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aluminium 2,9 mm), chariots à palier, butée, butée à ressort ou amortisseur SoftMove 80, etrier de fixation à deux voies, guidage au sol sans jeu.</w:t>
      </w:r>
    </w:p>
    <w:p>
      <w:pPr>
        <w:pStyle w:val="BodyText"/>
      </w:pPr>
    </w:p>
    <w:p>
      <w:pPr>
        <w:pStyle w:val="BodyText"/>
        <w:ind w:left="2461"/>
      </w:pPr>
      <w:r>
        <w:rPr/>
        <w:t>En</w:t>
      </w:r>
      <w:r>
        <w:rPr>
          <w:spacing w:val="-4"/>
        </w:rPr>
        <w:t> </w:t>
      </w:r>
      <w:r>
        <w:rPr>
          <w:spacing w:val="-2"/>
        </w:rPr>
        <w:t>option: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Set</w:t>
      </w:r>
      <w:r>
        <w:rPr>
          <w:spacing w:val="-6"/>
        </w:rPr>
        <w:t> </w:t>
      </w:r>
      <w:r>
        <w:rPr/>
        <w:t>pour</w:t>
      </w:r>
      <w:r>
        <w:rPr>
          <w:spacing w:val="-4"/>
        </w:rPr>
        <w:t> </w:t>
      </w:r>
      <w:r>
        <w:rPr/>
        <w:t>montage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démontage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4"/>
        </w:rPr>
        <w:t>rail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Cache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clipser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profil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montage,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cacher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linteau,</w:t>
      </w:r>
      <w:r>
        <w:rPr>
          <w:spacing w:val="-6"/>
        </w:rPr>
        <w:t> </w:t>
      </w:r>
      <w:r>
        <w:rPr>
          <w:spacing w:val="-2"/>
        </w:rPr>
        <w:t>aluminium</w:t>
      </w:r>
    </w:p>
    <w:p>
      <w:pPr>
        <w:pStyle w:val="BodyText"/>
        <w:spacing w:before="38"/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rFonts w:ascii="Arial"/>
          <w:spacing w:val="-2"/>
          <w:position w:val="3"/>
        </w:rPr>
        <w:t>Interfaces</w:t>
      </w:r>
      <w:r>
        <w:rPr>
          <w:rFonts w:ascii="Arial"/>
          <w:position w:val="3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2" w:after="0"/>
        <w:ind w:left="2616" w:right="0" w:hanging="155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</w:pPr>
    </w:p>
    <w:p>
      <w:pPr>
        <w:pStyle w:val="Heading1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4" w:val="left" w:leader="none"/>
        </w:tabs>
        <w:spacing w:line="240" w:lineRule="auto" w:before="1" w:after="0"/>
        <w:ind w:left="2614" w:right="0" w:hanging="155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p>
      <w:pPr>
        <w:pStyle w:val="Heading1"/>
        <w:spacing w:before="23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0" w:after="0"/>
        <w:ind w:left="2613" w:right="0" w:hanging="154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6"/>
          <w:sz w:val="20"/>
        </w:rPr>
        <w:t> </w:t>
      </w:r>
      <w:r>
        <w:rPr>
          <w:sz w:val="20"/>
        </w:rPr>
        <w:t>est</w:t>
      </w:r>
      <w:r>
        <w:rPr>
          <w:spacing w:val="-6"/>
          <w:sz w:val="20"/>
        </w:rPr>
        <w:t> </w:t>
      </w:r>
      <w:r>
        <w:rPr>
          <w:sz w:val="20"/>
        </w:rPr>
        <w:t>posé</w:t>
      </w:r>
      <w:r>
        <w:rPr>
          <w:spacing w:val="-5"/>
          <w:sz w:val="20"/>
        </w:rPr>
        <w:t> </w:t>
      </w:r>
      <w:r>
        <w:rPr>
          <w:sz w:val="20"/>
        </w:rPr>
        <w:t>pendant</w:t>
      </w:r>
      <w:r>
        <w:rPr>
          <w:spacing w:val="-6"/>
          <w:sz w:val="20"/>
        </w:rPr>
        <w:t> </w:t>
      </w:r>
      <w:r>
        <w:rPr>
          <w:sz w:val="20"/>
        </w:rPr>
        <w:t>l’installation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galandage</w:t>
      </w:r>
    </w:p>
    <w:sectPr>
      <w:pgSz w:w="11900" w:h="16840"/>
      <w:pgMar w:header="403" w:footer="1162" w:top="1940" w:bottom="136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347357</wp:posOffset>
              </wp:positionH>
              <wp:positionV relativeFrom="page">
                <wp:posOffset>9815551</wp:posOffset>
              </wp:positionV>
              <wp:extent cx="3249930" cy="46355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249930" cy="463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5" w:lineRule="exact" w:before="18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26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9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Suisse</w:t>
                          </w:r>
                        </w:p>
                        <w:p>
                          <w:pPr>
                            <w:pStyle w:val="BodyText"/>
                            <w:spacing w:line="230" w:lineRule="exact"/>
                            <w:ind w:left="20"/>
                          </w:pPr>
                          <w:r>
                            <w:rPr/>
                            <w:t>Tél.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1pt;margin-top:772.878052pt;width:255.9pt;height:36.5pt;mso-position-horizontal-relative:page;mso-position-vertical-relative:page;z-index:-15861248" type="#_x0000_t202" id="docshape2" filled="false" stroked="false">
              <v:textbox inset="0,0,0,0">
                <w:txbxContent>
                  <w:p>
                    <w:pPr>
                      <w:spacing w:line="235" w:lineRule="exact" w:before="18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26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9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Suisse</w:t>
                    </w:r>
                  </w:p>
                  <w:p>
                    <w:pPr>
                      <w:pStyle w:val="BodyText"/>
                      <w:spacing w:line="230" w:lineRule="exact"/>
                      <w:ind w:left="20"/>
                    </w:pPr>
                    <w:r>
                      <w:rPr/>
                      <w:t>Tél.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6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5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7058556</wp:posOffset>
              </wp:positionH>
              <wp:positionV relativeFrom="page">
                <wp:posOffset>10125658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95959pt;width:12.55pt;height:11.95pt;mso-position-horizontal-relative:page;mso-position-vertical-relative:page;z-index:-15860736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5296389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6327844</wp:posOffset>
              </wp:positionH>
              <wp:positionV relativeFrom="page">
                <wp:posOffset>873000</wp:posOffset>
              </wp:positionV>
              <wp:extent cx="840105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84010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80</w:t>
                          </w:r>
                          <w:r>
                            <w:rPr>
                              <w:color w:val="003C78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z w:val="24"/>
                            </w:rPr>
                            <w:t>Z</w:t>
                          </w:r>
                          <w:r>
                            <w:rPr>
                              <w:color w:val="003C78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Pocket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98.255493pt;margin-top:68.740211pt;width:66.150pt;height:13.95pt;mso-position-horizontal-relative:page;mso-position-vertical-relative:page;z-index:-15861760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80</w:t>
                    </w:r>
                    <w:r>
                      <w:rPr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003C78"/>
                        <w:sz w:val="24"/>
                      </w:rPr>
                      <w:t>Z</w:t>
                    </w:r>
                    <w:r>
                      <w:rPr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Pocket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0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0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0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0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0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0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59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6" w:hanging="155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2024-02-16T09:23:26Z</dcterms:created>
  <dcterms:modified xsi:type="dcterms:W3CDTF">2024-02-16T09:23:26Z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2024-02-16T00:00:00Z</vt:filetime>
  </property>
  <property fmtid="{D5CDD505-2E9C-101B-9397-08002B2CF9AE}" pid="4" name="Producer">
    <vt:lpwstr>iTextSharp™ 5.5.13 ©2000-2018 iText Group NV (AGPL-version)</vt:lpwstr>
  </property>
</Properties>
</file>