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0.7pt;mso-position-horizontal-relative:page;mso-position-vertical-relative:page;z-index:15728640" id="docshapegroup4" coordorigin="62,1983" coordsize="11783,8414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72;height:1202" id="docshape11" coordorigin="62,4375" coordsize="11772,1202" path="m3464,4886l2897,4886,62,4886,62,5577,2897,5577,3464,5577,3464,4886xm11834,4375l11119,4375,4882,4375,3464,4375,3464,4886,4882,4886,11119,4886,11834,4886,11834,4375xe" filled="true" fillcolor="#f4f4f4" stroked="false">
              <v:path arrowok="t"/>
              <v:fill type="solid"/>
            </v:shape>
            <v:shape style="position:absolute;left:2942;top:4914;width:420;height:454" type="#_x0000_t75" id="docshape12" stroked="false">
              <v:imagedata r:id="rId9" o:title=""/>
            </v:shape>
            <v:shape style="position:absolute;left:62;top:4885;width:11783;height:1231" id="docshape13" coordorigin="62,4886" coordsize="11783,1231" path="m11845,5577l11828,5577,11828,4886,11289,4886,4882,4886,3464,4886,3464,5577,2897,5577,62,5577,62,6116,2897,6116,7615,6116,11289,6116,11845,6116,11845,5577xe" filled="true" fillcolor="#f4f4f4" stroked="false">
              <v:path arrowok="t"/>
              <v:fill type="solid"/>
            </v:shape>
            <v:rect style="position:absolute;left:2897;top:6093;width:4718;height:23" id="docshape1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1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1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1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1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5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26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27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28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29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0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1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2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4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5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36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37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38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39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0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1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2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3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4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5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539" id="docshape46" coordorigin="62,8951" coordsize="11783,539" path="m11845,8951l11289,8951,7615,8951,2897,8951,62,8951,62,9489,2897,9489,7615,9489,11289,9489,11845,9489,11845,8951xe" filled="true" fillcolor="#f4f4f4" stroked="false">
              <v:path arrowok="t"/>
              <v:fill type="solid"/>
            </v:shape>
            <v:rect style="position:absolute;left:2897;top:9466;width:4718;height:23" id="docshape47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48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49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0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1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shape style="position:absolute;left:62;top:9744;width:11783;height:256" id="docshape52" coordorigin="62,9745" coordsize="11783,256" path="m11845,9745l11289,9745,7615,9745,2897,9745,62,9745,62,10000,2897,10000,7615,10000,11289,10000,11845,10000,11845,9745xe" filled="true" fillcolor="#f4f4f4" stroked="false">
              <v:path arrowok="t"/>
              <v:fill type="solid"/>
            </v:shape>
            <v:rect style="position:absolute;left:2897;top:9977;width:4718;height:23" id="docshape53" filled="true" fillcolor="#dcdcdc" stroked="false">
              <v:fill type="solid"/>
            </v:rect>
            <v:line style="position:absolute" from="2909,9988" to="7604,9988" stroked="true" strokeweight="0pt" strokecolor="#dcdcdc">
              <v:stroke dashstyle="solid"/>
            </v:line>
            <v:rect style="position:absolute;left:7615;top:9977;width:3675;height:23" id="docshape54" filled="true" fillcolor="#dcdcdc" stroked="false">
              <v:fill type="solid"/>
            </v:rect>
            <v:line style="position:absolute" from="7626,9988" to="11278,9988" stroked="true" strokeweight="0pt" strokecolor="#dcdcdc">
              <v:stroke dashstyle="solid"/>
            </v:line>
            <v:rect style="position:absolute;left:62;top:9999;width:11772;height:397" id="docshape55" filled="true" fillcolor="#f4f4f4" stroked="false">
              <v:fill type="solid"/>
            </v:rect>
            <v:shape style="position:absolute;left:572;top:2243;width:10623;height:806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785;width:6262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douce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avec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d'amortissement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3464;top:4534;width:7192;height:205" type="#_x0000_t202" id="docshape60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efficace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l’assemblage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mâchoire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serrage</w:t>
                    </w:r>
                  </w:p>
                </w:txbxContent>
              </v:textbox>
              <w10:wrap type="none"/>
            </v:shape>
            <v:shape style="position:absolute;left:3464;top:5050;width:103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5044;width:6142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906;width:4612;height:198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906;width:1012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8242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230;width:1818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230;width:325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279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79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tabs>
          <w:tab w:pos="2461" w:val="left" w:leader="none"/>
        </w:tabs>
        <w:spacing w:before="48"/>
        <w:ind w:left="2461" w:right="9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16" w:hanging="2349"/>
      </w:pPr>
      <w:r>
        <w:rPr>
          <w:b/>
          <w:position w:val="1"/>
        </w:rPr>
        <w:t>Version du produit</w:t>
        <w:tab/>
      </w:r>
      <w:r>
        <w:rPr/>
        <w:t>Hawa Porta 100 GMD composé d'un rail de roulement (aluminium), cache à clipser, chariots 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patin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serrage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vis</w:t>
      </w:r>
      <w:r>
        <w:rPr>
          <w:spacing w:val="-3"/>
        </w:rPr>
        <w:t> </w:t>
      </w:r>
      <w:r>
        <w:rPr/>
        <w:t>porteuse,</w:t>
      </w:r>
      <w:r>
        <w:rPr>
          <w:spacing w:val="-4"/>
        </w:rPr>
        <w:t> </w:t>
      </w:r>
      <w:r>
        <w:rPr/>
        <w:t>guidage au sol sans jeu.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AmortisseurHawa</w:t>
      </w:r>
      <w:r>
        <w:rPr>
          <w:spacing w:val="-7"/>
        </w:rPr>
        <w:t> </w:t>
      </w:r>
      <w:r>
        <w:rPr/>
        <w:t>Porta</w:t>
      </w:r>
      <w:r>
        <w:rPr>
          <w:spacing w:val="-8"/>
        </w:rPr>
        <w:t> </w:t>
      </w:r>
      <w:r>
        <w:rPr>
          <w:spacing w:val="-5"/>
        </w:rPr>
        <w:t>100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Cache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ouverture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montage</w:t>
      </w:r>
    </w:p>
    <w:p>
      <w:pPr>
        <w:pStyle w:val="BodyText"/>
        <w:ind w:left="2461" w:right="2959"/>
      </w:pPr>
      <w:r>
        <w:rPr/>
        <w:t>(….)</w:t>
      </w:r>
      <w:r>
        <w:rPr>
          <w:spacing w:val="-6"/>
        </w:rPr>
        <w:t> </w:t>
      </w:r>
      <w:r>
        <w:rPr/>
        <w:t>Jeu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 (….) Butée au sol, avec pièce de centrage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19"/>
        </w:rPr>
        <w:t>Panneau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> </w:t>
      </w:r>
      <w:r>
        <w:rPr>
          <w:b/>
          <w:spacing w:val="-2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Usinage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verre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patin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serrage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Fixation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paroi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verre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solidaire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patin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serrage</w:t>
      </w:r>
    </w:p>
    <w:sectPr>
      <w:pgSz w:w="11910" w:h="16840"/>
      <w:pgMar w:header="401" w:footer="1105" w:top="196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278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227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5476415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667pt;width:52.95pt;height:13.95pt;mso-position-horizontal-relative:page;mso-position-vertical-relative:page;z-index:-1586329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2023-03-07T09:57:41Z</dcterms:created>
  <dcterms:modified xsi:type="dcterms:W3CDTF">2023-03-07T09:57:41Z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