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7.95pt;mso-position-horizontal-relative:page;mso-position-vertical-relative:page;z-index:15728640" id="docshapegroup4" coordorigin="62,1983" coordsize="11783,8159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032" id="docshape9" coordorigin="62,3344" coordsize="11766,1032" path="m3464,3865l2897,3865,62,3865,62,4375,2897,4375,3464,4375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72;height:1202" id="docshape11" coordorigin="62,3865" coordsize="11772,1202" path="m3464,4375l2897,4375,62,4375,62,5067,2897,5067,3464,5067,3464,4375xm11834,3865l11119,3865,4882,3865,3464,3865,3464,4375,4882,4375,11119,4375,11834,4375,11834,3865xe" filled="true" fillcolor="#f4f4f4" stroked="false">
              <v:path arrowok="t"/>
              <v:fill type="solid"/>
            </v:shape>
            <v:shape style="position:absolute;left:2942;top:4403;width:420;height:454" type="#_x0000_t75" id="docshape12" stroked="false">
              <v:imagedata r:id="rId9" o:title=""/>
            </v:shape>
            <v:shape style="position:absolute;left:62;top:4375;width:11783;height:1231" id="docshape13" coordorigin="62,4375" coordsize="11783,1231" path="m11845,5067l11828,5067,11828,4375,11289,4375,4882,4375,3464,4375,3464,5067,2897,5067,62,5067,62,5606,2897,5606,7615,5606,11289,5606,11845,5606,11845,5067xe" filled="true" fillcolor="#f4f4f4" stroked="false">
              <v:path arrowok="t"/>
              <v:fill type="solid"/>
            </v:shape>
            <v:rect style="position:absolute;left:2897;top:5583;width:4718;height:23" id="docshape14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5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16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17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18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19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0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1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2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4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5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26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27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28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29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0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id="docshape31" coordorigin="62,6881" coordsize="11783,256" path="m11845,6881l11289,6881,7615,6881,2897,6881,62,6881,62,7137,2897,7137,7615,7137,11289,7137,11845,7137,11845,6881xe" filled="true" fillcolor="#f4f4f4" stroked="false">
              <v:path arrowok="t"/>
              <v:fill type="solid"/>
            </v:shape>
            <v:rect style="position:absolute;left:2897;top:7113;width:4718;height:23" id="docshape32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id="docshape3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id="docshape34" coordorigin="62,7137" coordsize="11783,256" path="m11845,7137l11289,7137,7615,7137,2897,7137,62,7137,62,7392,2897,7392,7615,7392,11289,7392,11845,7392,11845,7137xe" filled="true" fillcolor="#f4f4f4" stroked="false">
              <v:path arrowok="t"/>
              <v:fill type="solid"/>
            </v:shape>
            <v:rect style="position:absolute;left:2897;top:7369;width:4718;height:23" id="docshape35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id="docshape36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11" id="docshape37" coordorigin="62,7392" coordsize="11783,511" path="m11845,7392l11289,7392,7615,7392,2897,7392,62,7392,62,7902,2897,7902,7615,7902,11289,7902,11845,7902,11845,7392xe" filled="true" fillcolor="#f4f4f4" stroked="false">
              <v:path arrowok="t"/>
              <v:fill type="solid"/>
            </v:shape>
            <v:rect style="position:absolute;left:2897;top:7879;width:4718;height:23" id="docshape38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39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id="docshape40" coordorigin="62,7902" coordsize="11783,539" path="m11845,7902l11289,7902,7615,7902,2897,7902,62,7902,62,8441,2897,8441,7615,8441,11289,8441,11845,8441,11845,7902xe" filled="true" fillcolor="#f4f4f4" stroked="false">
              <v:path arrowok="t"/>
              <v:fill type="solid"/>
            </v:shape>
            <v:rect style="position:absolute;left:2897;top:8417;width:4718;height:23" id="docshape41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id="docshape42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id="docshape43" coordorigin="62,8441" coordsize="11783,256" path="m11845,8441l11289,8441,7615,8441,2897,8441,62,8441,62,8696,2897,8696,7615,8696,11289,8696,11845,8696,11845,8441xe" filled="true" fillcolor="#f4f4f4" stroked="false">
              <v:path arrowok="t"/>
              <v:fill type="solid"/>
            </v:shape>
            <v:rect style="position:absolute;left:2897;top:8673;width:4718;height:23" id="docshape44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5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539" id="docshape46" coordorigin="62,8696" coordsize="11783,539" path="m11845,8696l11289,8696,7615,8696,2897,8696,62,8696,62,9234,2897,9234,7615,9234,11289,9234,11845,9234,11845,8696xe" filled="true" fillcolor="#f4f4f4" stroked="false">
              <v:path arrowok="t"/>
              <v:fill type="solid"/>
            </v:shape>
            <v:rect style="position:absolute;left:2897;top:9211;width:4718;height:23" id="docshape47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id="docshape48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shape style="position:absolute;left:62;top:9234;width:11783;height:256" id="docshape49" coordorigin="62,9234" coordsize="11783,256" path="m11845,9234l11289,9234,7615,9234,2897,9234,62,9234,62,9489,2897,9489,7615,9489,11289,9489,11845,9489,11845,9234xe" filled="true" fillcolor="#f4f4f4" stroked="false">
              <v:path arrowok="t"/>
              <v:fill type="solid"/>
            </v:shape>
            <v:rect style="position:absolute;left:2897;top:9466;width:4718;height:23" id="docshape50" filled="true" fillcolor="#dcdcdc" stroked="false">
              <v:fill type="solid"/>
            </v:rect>
            <v:line style="position:absolute" from="2909,9478" to="7604,9478" stroked="true" strokeweight="0pt" strokecolor="#dcdcdc">
              <v:stroke dashstyle="solid"/>
            </v:line>
            <v:rect style="position:absolute;left:7615;top:9466;width:3675;height:23" id="docshape51" filled="true" fillcolor="#dcdcdc" stroked="false">
              <v:fill type="solid"/>
            </v:rect>
            <v:line style="position:absolute" from="7626,9478" to="11278,9478" stroked="true" strokeweight="0pt" strokecolor="#dcdcdc">
              <v:stroke dashstyle="solid"/>
            </v:line>
            <v:shape style="position:absolute;left:62;top:9489;width:11783;height:256" id="docshape52" coordorigin="62,9489" coordsize="11783,256" path="m11845,9489l11289,9489,7615,9489,2897,9489,62,9489,62,9745,2897,9745,7615,9745,11289,9745,11845,9745,11845,9489xe" filled="true" fillcolor="#f4f4f4" stroked="false">
              <v:path arrowok="t"/>
              <v:fill type="solid"/>
            </v:shape>
            <v:rect style="position:absolute;left:2897;top:9721;width:4718;height:23" id="docshape53" filled="true" fillcolor="#dcdcdc" stroked="false">
              <v:fill type="solid"/>
            </v:rect>
            <v:line style="position:absolute" from="2909,9733" to="7604,9733" stroked="true" strokeweight="0pt" strokecolor="#dcdcdc">
              <v:stroke dashstyle="solid"/>
            </v:line>
            <v:rect style="position:absolute;left:7615;top:9721;width:3675;height:23" id="docshape54" filled="true" fillcolor="#dcdcdc" stroked="false">
              <v:fill type="solid"/>
            </v:rect>
            <v:line style="position:absolute" from="7626,9733" to="11278,9733" stroked="true" strokeweight="0pt" strokecolor="#dcdcdc">
              <v:stroke dashstyle="solid"/>
            </v:line>
            <v:rect style="position:absolute;left:62;top:9744;width:11772;height:397" id="docshape55" filled="true" fillcolor="#f4f4f4" stroked="false">
              <v:fill type="solid"/>
            </v:rect>
            <v:shape style="position:absolute;left:572;top:2243;width:10464;height:522" type="#_x0000_t202" id="docshape5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6355;height:19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applications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standard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peuvent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être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équipées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l’option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Synchro</w:t>
                    </w:r>
                  </w:p>
                </w:txbxContent>
              </v:textbox>
              <w10:wrap type="none"/>
            </v:shape>
            <v:shape style="position:absolute;left:3464;top:4023;width:7141;height:205" type="#_x0000_t202" id="docshape60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9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simple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des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accessoires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basé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sur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les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éléments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base</w:t>
                    </w:r>
                  </w:p>
                </w:txbxContent>
              </v:textbox>
              <w10:wrap type="none"/>
            </v:shape>
            <v:shape style="position:absolute;left:3464;top:4539;width:1036;height:199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534;width:6142;height:431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variante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 «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Black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Edition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»,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également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disponible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noir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particulièrement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attractif</w:t>
                    </w:r>
                  </w:p>
                </w:txbxContent>
              </v:textbox>
              <w10:wrap type="none"/>
            </v:shape>
            <v:shape style="position:absolute;left:572;top:5396;width:5773;height:2365" type="#_x0000_t202" id="docshape63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13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5396;width:2916;height:2495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202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+1/-3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line="261" w:lineRule="auto" w:before="1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anodisé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 aluminium anodisé noir</w:t>
                    </w:r>
                  </w:p>
                </w:txbxContent>
              </v:textbox>
              <w10:wrap type="none"/>
            </v:shape>
            <v:shape style="position:absolute;left:572;top:8242;width:1886;height:199" type="#_x0000_t202" id="docshape6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8230;width:1818;height:454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8230;width:325;height:454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9024;width:5928;height:709" type="#_x0000_t202" id="docshape68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9024;width:325;height:709" type="#_x0000_t202" id="docshape6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46"/>
        <w:ind w:left="2461" w:right="137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 – Durée de la fonctionnalité : catégorie 6 (catégorie la plus élevée = 100’000 cycles)</w:t>
      </w:r>
    </w:p>
    <w:p>
      <w:pPr>
        <w:pStyle w:val="BodyText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7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6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tabs>
          <w:tab w:pos="2461" w:val="left" w:leader="none"/>
        </w:tabs>
        <w:spacing w:line="249" w:lineRule="auto" w:before="44"/>
        <w:ind w:left="2461" w:right="104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Porta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60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Synchro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composé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d'un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roulement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(aluminium),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chariots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palier,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butée avec ressort de blocage, bride de support, guidage au sol sans jeu.</w:t>
      </w:r>
    </w:p>
    <w:p>
      <w:pPr>
        <w:pStyle w:val="BodyText"/>
        <w:spacing w:before="9"/>
        <w:rPr>
          <w:sz w:val="19"/>
        </w:rPr>
      </w:pPr>
    </w:p>
    <w:p>
      <w:pPr>
        <w:spacing w:line="249" w:lineRule="auto" w:before="0"/>
        <w:ind w:left="2461" w:right="6217" w:firstLine="0"/>
        <w:jc w:val="left"/>
        <w:rPr>
          <w:sz w:val="19"/>
        </w:rPr>
      </w:pPr>
      <w:r>
        <w:rPr>
          <w:w w:val="105"/>
          <w:sz w:val="19"/>
        </w:rPr>
        <w:t>En option : (….)Recouvrement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jetable</w:t>
      </w:r>
    </w:p>
    <w:p>
      <w:pPr>
        <w:spacing w:line="249" w:lineRule="auto" w:before="1"/>
        <w:ind w:left="2461" w:right="4636" w:firstLine="0"/>
        <w:jc w:val="left"/>
        <w:rPr>
          <w:sz w:val="19"/>
        </w:rPr>
      </w:pPr>
      <w:r>
        <w:rPr>
          <w:w w:val="105"/>
          <w:sz w:val="19"/>
        </w:rPr>
        <w:t>(….) Kit de montage Hawa Porta 60/100 (….)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Cache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clipser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roulement (….)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Clip,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cache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bois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aluminium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line="248" w:lineRule="exact" w:before="121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bride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mm</w:t>
      </w:r>
    </w:p>
    <w:sectPr>
      <w:pgSz w:w="11910" w:h="16840"/>
      <w:pgMar w:header="401" w:footer="1105" w:top="1960" w:bottom="13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2272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176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267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3184">
          <wp:simplePos x="0" y="0"/>
          <wp:positionH relativeFrom="page">
            <wp:posOffset>5188372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884308pt;margin-top:68.660667pt;width:74.350pt;height:13.95pt;mso-position-horizontal-relative:page;mso-position-vertical-relative:page;z-index:-1586278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</w:t>
                </w:r>
                <w:r>
                  <w:rPr>
                    <w:color w:val="003C78"/>
                    <w:spacing w:val="-4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6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93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30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67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80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41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78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15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2023-03-07T09:42:43Z</dcterms:created>
  <dcterms:modified xsi:type="dcterms:W3CDTF">2023-03-07T09:42:43Z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